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Pr="008E15EA" w:rsidRDefault="00745FF5" w:rsidP="000053C4">
      <w:pPr>
        <w:rPr>
          <w:rFonts w:ascii="Times New Roman" w:hAnsi="Times New Roman"/>
          <w:sz w:val="24"/>
          <w:szCs w:val="24"/>
        </w:rPr>
      </w:pPr>
    </w:p>
    <w:p w:rsidR="00B83112" w:rsidRPr="009C11E7" w:rsidRDefault="002F4A55" w:rsidP="000053C4">
      <w:pPr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1CEDF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4pt;height:96.6pt">
            <v:imagedata r:id="rId8" o:title=""/>
            <o:lock v:ext="edit" ungrouping="t" rotation="t" cropping="t" verticies="t" text="t" grouping="t"/>
            <o:signatureline v:ext="edit" id="{FA4E8BE6-CCEE-4B68-A704-8F8F02F012F1}" provid="{00000000-0000-0000-0000-000000000000}" issignatureline="t"/>
          </v:shape>
        </w:pict>
      </w:r>
    </w:p>
    <w:tbl>
      <w:tblPr>
        <w:tblW w:w="9602" w:type="dxa"/>
        <w:tblInd w:w="108" w:type="dxa"/>
        <w:tblLook w:val="01E0" w:firstRow="1" w:lastRow="1" w:firstColumn="1" w:lastColumn="1" w:noHBand="0" w:noVBand="0"/>
      </w:tblPr>
      <w:tblGrid>
        <w:gridCol w:w="5279"/>
        <w:gridCol w:w="4323"/>
      </w:tblGrid>
      <w:tr w:rsidR="00616D50" w:rsidRPr="009C11E7" w:rsidTr="001F2F2A">
        <w:trPr>
          <w:trHeight w:val="1809"/>
        </w:trPr>
        <w:tc>
          <w:tcPr>
            <w:tcW w:w="5279" w:type="dxa"/>
          </w:tcPr>
          <w:p w:rsidR="00616D50" w:rsidRPr="00B8244E" w:rsidRDefault="00616D50" w:rsidP="006F280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FD3943" w:rsidRPr="00813A00" w:rsidRDefault="00813A00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Д-Р ЛОЗАНА ВАСИЛЕВА</w:t>
            </w:r>
          </w:p>
          <w:p w:rsidR="00616D50" w:rsidRPr="00B8244E" w:rsidRDefault="00A73715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 НА </w:t>
            </w:r>
            <w:r w:rsidR="00D76A6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ЗЕМЕДЕЛИЕТО И </w:t>
            </w:r>
            <w:r w:rsidR="00616D50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ХРАНИТЕ </w:t>
            </w:r>
            <w:r w:rsidR="00287A85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</w:p>
          <w:p w:rsidR="00287A85" w:rsidRPr="00B8244E" w:rsidRDefault="00287A85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УПРАВЛЯВАЩИЯ ОРГАН НА </w:t>
            </w:r>
          </w:p>
          <w:p w:rsidR="00287A85" w:rsidRDefault="00813A00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СТРАТЕГИЧЕСКИЯ ПЛАН</w:t>
            </w:r>
            <w:r w:rsidR="008C4CAC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ЗА РАЗВИТИЕТО НА ЗЕМЕДЕЛИЕТО И СЕЛСКИТЕ РАЙОНИ ЗА ПЕРИОДА </w:t>
            </w:r>
          </w:p>
          <w:p w:rsidR="008C4CAC" w:rsidRPr="00B8244E" w:rsidRDefault="008C4CAC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2023-2027 Г.</w:t>
            </w:r>
          </w:p>
          <w:p w:rsidR="00287A85" w:rsidRPr="009C11E7" w:rsidRDefault="00287A85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323" w:type="dxa"/>
          </w:tcPr>
          <w:p w:rsidR="00616D50" w:rsidRPr="009C11E7" w:rsidRDefault="00616D50" w:rsidP="000053C4">
            <w:pPr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9C11E7" w:rsidRDefault="002F4A55" w:rsidP="000053C4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626D0CBC">
                <v:shape id="_x0000_i1026" type="#_x0000_t75" alt="Microsoft Office Signature Line..." style="width:191.4pt;height:96.6pt">
                  <v:imagedata r:id="rId9" o:title=""/>
                  <o:lock v:ext="edit" ungrouping="t" rotation="t" cropping="t" verticies="t" text="t" grouping="t"/>
                  <o:signatureline v:ext="edit" id="{F7A97A8E-FF6A-4A66-B1CE-11A568C0C74D}" provid="{00000000-0000-0000-0000-000000000000}" o:suggestedsigner="Д-р Лозана Василева -заместник-министър" o:suggestedsigner2="Ръководител на УО на Стратегическия план" issignatureline="t"/>
                </v:shape>
              </w:pict>
            </w:r>
          </w:p>
        </w:tc>
      </w:tr>
    </w:tbl>
    <w:p w:rsidR="00616D50" w:rsidRPr="009C11E7" w:rsidRDefault="00616D50" w:rsidP="000053C4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Pr="009C11E7" w:rsidRDefault="00F15C21" w:rsidP="000053C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Pr="009C11E7" w:rsidRDefault="007D066D" w:rsidP="000053C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9C11E7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9C11E7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066CEB" w:rsidRPr="009C11E7">
        <w:rPr>
          <w:rFonts w:ascii="Times New Roman" w:hAnsi="Times New Roman"/>
          <w:b/>
          <w:sz w:val="24"/>
          <w:szCs w:val="24"/>
          <w:lang w:val="bg-BG"/>
        </w:rPr>
        <w:t xml:space="preserve"> д</w:t>
      </w:r>
      <w:r w:rsidR="00A73715" w:rsidRPr="009C11E7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9C11E7" w:rsidRDefault="00C853D8" w:rsidP="000053C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9C11E7" w:rsidTr="00FF1217">
        <w:trPr>
          <w:trHeight w:val="284"/>
        </w:trPr>
        <w:tc>
          <w:tcPr>
            <w:tcW w:w="1668" w:type="dxa"/>
          </w:tcPr>
          <w:p w:rsidR="0057112B" w:rsidRPr="009C11E7" w:rsidRDefault="002A7458" w:rsidP="000053C4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8E0F5E" w:rsidRDefault="00FC5E26" w:rsidP="001C7A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Прием</w:t>
            </w:r>
            <w:proofErr w:type="spellEnd"/>
            <w:r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106BDD"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на</w:t>
            </w:r>
            <w:proofErr w:type="spellEnd"/>
            <w:r w:rsidR="00106BDD"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106BDD"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заявления</w:t>
            </w:r>
            <w:proofErr w:type="spellEnd"/>
            <w:r w:rsidR="00106BDD"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106BDD"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за</w:t>
            </w:r>
            <w:proofErr w:type="spellEnd"/>
            <w:r w:rsidR="00106BDD"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106BDD"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подпомагане</w:t>
            </w:r>
            <w:proofErr w:type="spellEnd"/>
            <w:r w:rsidR="00106BDD"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по</w:t>
            </w:r>
            <w:proofErr w:type="spellEnd"/>
            <w:r w:rsidR="008E0F5E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 </w:t>
            </w:r>
            <w:r w:rsidR="006F280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интервенция</w:t>
            </w:r>
            <w:r w:rsidR="001C7A0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1C7A0A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II.</w:t>
            </w:r>
            <w:r w:rsidR="001C7A0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Ж.2</w:t>
            </w:r>
            <w:r w:rsidR="008E0F5E" w:rsidRPr="008E0F5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6F2807" w:rsidRPr="006F2807">
              <w:rPr>
                <w:rFonts w:ascii="Times New Roman" w:hAnsi="Times New Roman"/>
                <w:i/>
                <w:sz w:val="24"/>
                <w:szCs w:val="24"/>
              </w:rPr>
              <w:t>„</w:t>
            </w:r>
            <w:r w:rsidR="001C7A0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Сътрудничество за къси вериги на доставка</w:t>
            </w:r>
            <w:r w:rsidR="006F2807" w:rsidRPr="006F2807">
              <w:rPr>
                <w:rFonts w:ascii="Times New Roman" w:hAnsi="Times New Roman"/>
                <w:i/>
                <w:sz w:val="24"/>
                <w:szCs w:val="24"/>
              </w:rPr>
              <w:t>“</w:t>
            </w:r>
            <w:r w:rsidR="006F280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от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Стратегически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план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за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развитие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на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земеделието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и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селските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райони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на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Република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България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r w:rsidR="006F2807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(СПРЗСР)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за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периода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2023-2027 г.</w:t>
            </w:r>
          </w:p>
        </w:tc>
      </w:tr>
    </w:tbl>
    <w:p w:rsidR="00745FF5" w:rsidRPr="009C11E7" w:rsidRDefault="00745FF5" w:rsidP="000053C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AB6C30" w:rsidRPr="009C11E7" w:rsidRDefault="00AB6C30" w:rsidP="000053C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693CCF" w:rsidRPr="009C11E7" w:rsidRDefault="00CF1603" w:rsidP="000053C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7F2E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7F2E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9A2DFE" w:rsidRPr="009C11E7" w:rsidRDefault="009A2DFE" w:rsidP="000053C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106BDD" w:rsidRDefault="009C3E08" w:rsidP="000053C4">
      <w:pPr>
        <w:ind w:firstLine="720"/>
        <w:jc w:val="both"/>
        <w:rPr>
          <w:rFonts w:ascii="Times New Roman" w:hAnsi="Times New Roman"/>
          <w:bCs/>
          <w:sz w:val="24"/>
          <w:szCs w:val="24"/>
          <w:lang w:val="en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 w:rsidR="00492872">
        <w:rPr>
          <w:rFonts w:ascii="Times New Roman" w:hAnsi="Times New Roman"/>
          <w:sz w:val="24"/>
          <w:szCs w:val="24"/>
        </w:rPr>
        <w:t>68</w:t>
      </w:r>
      <w:r w:rsidR="00106BDD">
        <w:rPr>
          <w:rFonts w:ascii="Times New Roman" w:hAnsi="Times New Roman"/>
          <w:sz w:val="24"/>
          <w:szCs w:val="24"/>
          <w:lang w:val="bg-BG"/>
        </w:rPr>
        <w:t>,</w:t>
      </w:r>
      <w:r w:rsidR="00297AB1" w:rsidRPr="009C11E7">
        <w:rPr>
          <w:rFonts w:ascii="Times New Roman" w:hAnsi="Times New Roman"/>
          <w:sz w:val="24"/>
          <w:szCs w:val="24"/>
          <w:lang w:val="bg-BG"/>
        </w:rPr>
        <w:t xml:space="preserve"> ал. </w:t>
      </w:r>
      <w:r w:rsidR="00D85673">
        <w:rPr>
          <w:rFonts w:ascii="Times New Roman" w:hAnsi="Times New Roman"/>
          <w:sz w:val="24"/>
          <w:szCs w:val="24"/>
          <w:lang w:val="bg-BG"/>
        </w:rPr>
        <w:t>2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106BDD">
        <w:rPr>
          <w:rFonts w:ascii="Times New Roman" w:hAnsi="Times New Roman"/>
          <w:sz w:val="24"/>
          <w:szCs w:val="24"/>
          <w:lang w:val="bg-BG"/>
        </w:rPr>
        <w:t>З</w:t>
      </w:r>
      <w:r w:rsidR="005C1122">
        <w:rPr>
          <w:rFonts w:ascii="Times New Roman" w:hAnsi="Times New Roman"/>
          <w:sz w:val="24"/>
          <w:szCs w:val="24"/>
          <w:lang w:val="bg-BG"/>
        </w:rPr>
        <w:t>акона за подпомагане на земедел</w:t>
      </w:r>
      <w:r w:rsidR="00106BDD">
        <w:rPr>
          <w:rFonts w:ascii="Times New Roman" w:hAnsi="Times New Roman"/>
          <w:sz w:val="24"/>
          <w:szCs w:val="24"/>
          <w:lang w:val="bg-BG"/>
        </w:rPr>
        <w:t xml:space="preserve">ските производители,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>Ви представям</w:t>
      </w:r>
      <w:r w:rsidR="0029553A" w:rsidRPr="009C11E7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106BDD">
        <w:rPr>
          <w:rFonts w:ascii="Times New Roman" w:hAnsi="Times New Roman"/>
          <w:sz w:val="24"/>
          <w:szCs w:val="24"/>
          <w:lang w:val="bg-BG"/>
        </w:rPr>
        <w:t>издаване проект на</w:t>
      </w:r>
      <w:r w:rsidR="0029553A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 xml:space="preserve">заповед за утвърждаване </w:t>
      </w:r>
      <w:r w:rsidR="00811724" w:rsidRPr="00281677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на </w:t>
      </w:r>
      <w:r w:rsidRPr="00281677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насоки за </w:t>
      </w:r>
      <w:r w:rsidR="00811724" w:rsidRPr="00281677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кандидатстване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106BDD" w:rsidRPr="00106BDD">
        <w:rPr>
          <w:rFonts w:ascii="Times New Roman" w:hAnsi="Times New Roman"/>
          <w:sz w:val="24"/>
          <w:szCs w:val="24"/>
          <w:lang w:val="bg-BG"/>
        </w:rPr>
        <w:t>по</w:t>
      </w:r>
      <w:proofErr w:type="spellEnd"/>
      <w:r w:rsidR="00E47596" w:rsidRPr="00E4759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F2807">
        <w:rPr>
          <w:rFonts w:ascii="Times New Roman" w:hAnsi="Times New Roman"/>
          <w:sz w:val="24"/>
          <w:szCs w:val="24"/>
          <w:lang w:val="bg-BG"/>
        </w:rPr>
        <w:t xml:space="preserve">интервенция </w:t>
      </w:r>
      <w:r w:rsidR="001C7A0A" w:rsidRPr="001C7A0A">
        <w:rPr>
          <w:rFonts w:ascii="Times New Roman" w:hAnsi="Times New Roman"/>
          <w:bCs/>
          <w:sz w:val="24"/>
          <w:szCs w:val="24"/>
          <w:lang w:val="en-GB"/>
        </w:rPr>
        <w:t>II.</w:t>
      </w:r>
      <w:r w:rsidR="001C7A0A" w:rsidRPr="001C7A0A">
        <w:rPr>
          <w:rFonts w:ascii="Times New Roman" w:hAnsi="Times New Roman"/>
          <w:bCs/>
          <w:sz w:val="24"/>
          <w:szCs w:val="24"/>
          <w:lang w:val="bg-BG"/>
        </w:rPr>
        <w:t>Ж.2</w:t>
      </w:r>
      <w:r w:rsidR="001C7A0A" w:rsidRPr="001C7A0A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1C7A0A" w:rsidRPr="001C7A0A">
        <w:rPr>
          <w:rFonts w:ascii="Times New Roman" w:hAnsi="Times New Roman"/>
          <w:bCs/>
          <w:sz w:val="24"/>
          <w:szCs w:val="24"/>
        </w:rPr>
        <w:t>„</w:t>
      </w:r>
      <w:r w:rsidR="001C7A0A" w:rsidRPr="001C7A0A">
        <w:rPr>
          <w:rFonts w:ascii="Times New Roman" w:hAnsi="Times New Roman"/>
          <w:bCs/>
          <w:sz w:val="24"/>
          <w:szCs w:val="24"/>
          <w:lang w:val="bg-BG"/>
        </w:rPr>
        <w:t>Сътрудничество за къси вериги на доставка</w:t>
      </w:r>
      <w:r w:rsidR="001C7A0A" w:rsidRPr="001C7A0A">
        <w:rPr>
          <w:rFonts w:ascii="Times New Roman" w:hAnsi="Times New Roman"/>
          <w:bCs/>
          <w:sz w:val="24"/>
          <w:szCs w:val="24"/>
        </w:rPr>
        <w:t>“</w:t>
      </w:r>
      <w:r w:rsidR="006F2807" w:rsidRPr="006F2807">
        <w:rPr>
          <w:rFonts w:ascii="Times New Roman" w:hAnsi="Times New Roman"/>
          <w:sz w:val="24"/>
          <w:szCs w:val="24"/>
        </w:rPr>
        <w:t xml:space="preserve"> </w:t>
      </w:r>
      <w:r w:rsidR="00E47596" w:rsidRPr="00E47596">
        <w:rPr>
          <w:rFonts w:ascii="Times New Roman" w:hAnsi="Times New Roman"/>
          <w:sz w:val="24"/>
          <w:szCs w:val="24"/>
          <w:lang w:val="bg-BG"/>
        </w:rPr>
        <w:t>от</w:t>
      </w:r>
      <w:r w:rsidR="00E47596">
        <w:rPr>
          <w:rFonts w:ascii="Times New Roman" w:hAnsi="Times New Roman"/>
          <w:sz w:val="24"/>
          <w:szCs w:val="24"/>
          <w:lang w:val="bg-BG"/>
        </w:rPr>
        <w:t xml:space="preserve"> Стратегическия план</w:t>
      </w:r>
      <w:r w:rsidR="001C6780">
        <w:rPr>
          <w:rFonts w:ascii="Times New Roman" w:hAnsi="Times New Roman"/>
          <w:sz w:val="24"/>
          <w:szCs w:val="24"/>
        </w:rPr>
        <w:t xml:space="preserve"> </w:t>
      </w:r>
      <w:r w:rsidR="001C6780">
        <w:rPr>
          <w:rFonts w:ascii="Times New Roman" w:hAnsi="Times New Roman"/>
          <w:sz w:val="24"/>
          <w:szCs w:val="24"/>
          <w:lang w:val="bg-BG"/>
        </w:rPr>
        <w:t>за развитие на земеделието и селските райони на Република България за периода 2023-2027 г</w:t>
      </w:r>
      <w:r w:rsidR="00D85673">
        <w:rPr>
          <w:rFonts w:ascii="Times New Roman" w:hAnsi="Times New Roman"/>
          <w:bCs/>
          <w:sz w:val="24"/>
          <w:szCs w:val="24"/>
          <w:lang w:val="en"/>
        </w:rPr>
        <w:t>.</w:t>
      </w:r>
    </w:p>
    <w:p w:rsidR="00A540D1" w:rsidRDefault="00106BDD" w:rsidP="006F2807">
      <w:pPr>
        <w:pStyle w:val="m"/>
        <w:ind w:firstLine="720"/>
        <w:rPr>
          <w:bCs/>
          <w:lang w:val="en"/>
        </w:rPr>
      </w:pPr>
      <w:r w:rsidRPr="003C55D7">
        <w:rPr>
          <w:bCs/>
          <w:color w:val="000000" w:themeColor="text1"/>
        </w:rPr>
        <w:t xml:space="preserve">Със Закона за изменение и допълнение на Закона </w:t>
      </w:r>
      <w:r w:rsidRPr="00106BDD">
        <w:rPr>
          <w:bCs/>
        </w:rPr>
        <w:t>за подпомаган</w:t>
      </w:r>
      <w:r w:rsidR="0037210F">
        <w:rPr>
          <w:bCs/>
        </w:rPr>
        <w:t>е на земеделските производители</w:t>
      </w:r>
      <w:r w:rsidRPr="00106BDD">
        <w:rPr>
          <w:bCs/>
        </w:rPr>
        <w:t xml:space="preserve"> (обн., ДВ, бр. 102 от 2022 г.), се създава законовата делегация в чл. 68, ал. </w:t>
      </w:r>
      <w:r>
        <w:rPr>
          <w:bCs/>
        </w:rPr>
        <w:t>2</w:t>
      </w:r>
      <w:r w:rsidRPr="00106BDD">
        <w:rPr>
          <w:bCs/>
        </w:rPr>
        <w:t xml:space="preserve"> от З</w:t>
      </w:r>
      <w:r>
        <w:rPr>
          <w:bCs/>
        </w:rPr>
        <w:t>акона за подпомагане на земеделските производите</w:t>
      </w:r>
      <w:r w:rsidR="0037210F">
        <w:rPr>
          <w:bCs/>
        </w:rPr>
        <w:t>ли</w:t>
      </w:r>
      <w:r w:rsidRPr="00106BDD">
        <w:rPr>
          <w:bCs/>
        </w:rPr>
        <w:t>, където е предвидено, че</w:t>
      </w:r>
      <w:r>
        <w:rPr>
          <w:bCs/>
        </w:rPr>
        <w:t xml:space="preserve"> </w:t>
      </w:r>
      <w:r w:rsidR="00D85673" w:rsidRPr="00D85673">
        <w:rPr>
          <w:bCs/>
          <w:lang w:val="en"/>
        </w:rPr>
        <w:t>Ръководителят на Управляващия орган на Стратегическия план утвърждава със заповед за всеки прием по интервенциите по чл. 73, 74, 75, чл. 77, параграф 1, букви "а", "в" - "е" и чл. 78 от Регламент (ЕС) 2021/2115, включени в Стратегическия план, насоки, определящи условията за кандидатстване и условията за изпълнение на одобрените заявления за подпомагане. Със заповедта се определя и краен срок за публикуване на разясненията и начална и крайна дата за подаване на заявленията за подпомагане.</w:t>
      </w:r>
    </w:p>
    <w:p w:rsidR="00A540D1" w:rsidRPr="00473B39" w:rsidRDefault="00A540D1" w:rsidP="006F2807">
      <w:pPr>
        <w:pStyle w:val="m"/>
        <w:ind w:firstLine="720"/>
        <w:rPr>
          <w:color w:val="auto"/>
          <w:lang w:eastAsia="en-US"/>
        </w:rPr>
      </w:pPr>
      <w:r w:rsidRPr="00A540D1">
        <w:rPr>
          <w:bCs/>
        </w:rPr>
        <w:t>Финан</w:t>
      </w:r>
      <w:r w:rsidR="008E15EA">
        <w:rPr>
          <w:bCs/>
        </w:rPr>
        <w:t>с</w:t>
      </w:r>
      <w:r w:rsidR="00C145B3">
        <w:rPr>
          <w:bCs/>
        </w:rPr>
        <w:t xml:space="preserve">иране </w:t>
      </w:r>
      <w:r w:rsidR="008E15EA">
        <w:rPr>
          <w:bCs/>
        </w:rPr>
        <w:t>по интервенциите</w:t>
      </w:r>
      <w:r w:rsidRPr="00A540D1">
        <w:rPr>
          <w:bCs/>
        </w:rPr>
        <w:t xml:space="preserve"> се отпуска по реда на Наредба № 4 от </w:t>
      </w:r>
      <w:r w:rsidR="001C7A0A">
        <w:rPr>
          <w:bCs/>
        </w:rPr>
        <w:t>2</w:t>
      </w:r>
      <w:r w:rsidR="002F4A55">
        <w:rPr>
          <w:bCs/>
        </w:rPr>
        <w:t xml:space="preserve">5 </w:t>
      </w:r>
      <w:r w:rsidR="001C7A0A">
        <w:rPr>
          <w:bCs/>
        </w:rPr>
        <w:t xml:space="preserve">октомври </w:t>
      </w:r>
      <w:r w:rsidRPr="00A540D1">
        <w:rPr>
          <w:bCs/>
        </w:rPr>
        <w:t>2024 г. за реда за предоставяне на безвъзмездна финансова помощ, за сключване и изменение на административни договори, за налагане на административни санкции за интервенциите по чл. 73, 74, 75, чл. 77, параграф 1, букви „а“, „в“–„е“ и чл. 78 от Регламент (ЕС) 2021/2115, за условия</w:t>
      </w:r>
      <w:r w:rsidRPr="00473B39">
        <w:rPr>
          <w:color w:val="auto"/>
          <w:lang w:eastAsia="en-US"/>
        </w:rPr>
        <w:t xml:space="preserve">та и реда за изплащане, за отказ за изплащане и намаления на плащанията, и за </w:t>
      </w:r>
      <w:r w:rsidRPr="00473B39">
        <w:rPr>
          <w:color w:val="auto"/>
          <w:lang w:eastAsia="en-US"/>
        </w:rPr>
        <w:lastRenderedPageBreak/>
        <w:t>оттегляне на изплатената финансова помощ за интервенциите по чл. 73, 74, 75, 77 и 78 от същия регламент (обн., ДВ</w:t>
      </w:r>
      <w:r w:rsidR="0037210F">
        <w:rPr>
          <w:color w:val="auto"/>
          <w:lang w:eastAsia="en-US"/>
        </w:rPr>
        <w:t>,</w:t>
      </w:r>
      <w:r w:rsidRPr="00473B39">
        <w:rPr>
          <w:color w:val="auto"/>
          <w:lang w:eastAsia="en-US"/>
        </w:rPr>
        <w:t xml:space="preserve"> бр. 92 от 2024 г.), наричана по-нататък „Наредба № 4 от 2024 г.</w:t>
      </w:r>
      <w:r w:rsidR="0031727D">
        <w:rPr>
          <w:color w:val="auto"/>
          <w:lang w:eastAsia="en-US"/>
        </w:rPr>
        <w:t>“.</w:t>
      </w:r>
    </w:p>
    <w:p w:rsidR="001C7A0A" w:rsidRPr="001C7A0A" w:rsidRDefault="00A540D1" w:rsidP="001C7A0A">
      <w:pPr>
        <w:pStyle w:val="m"/>
        <w:ind w:firstLine="709"/>
      </w:pPr>
      <w:r w:rsidRPr="00473B39">
        <w:rPr>
          <w:color w:val="auto"/>
          <w:lang w:eastAsia="en-US"/>
        </w:rPr>
        <w:t xml:space="preserve">Прилагането на интервенцията </w:t>
      </w:r>
      <w:r w:rsidR="001C7A0A" w:rsidRPr="001C7A0A">
        <w:rPr>
          <w:bCs/>
          <w:color w:val="auto"/>
          <w:lang w:val="en-GB" w:eastAsia="en-US"/>
        </w:rPr>
        <w:t>II.</w:t>
      </w:r>
      <w:r w:rsidR="001C7A0A" w:rsidRPr="001C7A0A">
        <w:rPr>
          <w:bCs/>
          <w:color w:val="auto"/>
          <w:lang w:val="en-US" w:eastAsia="en-US"/>
        </w:rPr>
        <w:t>Ж.2</w:t>
      </w:r>
      <w:r w:rsidR="001C7A0A" w:rsidRPr="001C7A0A">
        <w:rPr>
          <w:bCs/>
          <w:i/>
          <w:color w:val="auto"/>
          <w:lang w:val="en-US" w:eastAsia="en-US"/>
        </w:rPr>
        <w:t xml:space="preserve"> </w:t>
      </w:r>
      <w:r w:rsidR="001C7A0A" w:rsidRPr="001C7A0A">
        <w:rPr>
          <w:bCs/>
          <w:color w:val="auto"/>
          <w:lang w:val="en-US" w:eastAsia="en-US"/>
        </w:rPr>
        <w:t>„</w:t>
      </w:r>
      <w:proofErr w:type="spellStart"/>
      <w:r w:rsidR="001C7A0A" w:rsidRPr="001C7A0A">
        <w:rPr>
          <w:bCs/>
          <w:color w:val="auto"/>
          <w:lang w:val="en-US" w:eastAsia="en-US"/>
        </w:rPr>
        <w:t>Сътрудничество</w:t>
      </w:r>
      <w:proofErr w:type="spellEnd"/>
      <w:r w:rsidR="001C7A0A" w:rsidRPr="001C7A0A">
        <w:rPr>
          <w:bCs/>
          <w:color w:val="auto"/>
          <w:lang w:val="en-US" w:eastAsia="en-US"/>
        </w:rPr>
        <w:t xml:space="preserve"> </w:t>
      </w:r>
      <w:proofErr w:type="spellStart"/>
      <w:r w:rsidR="001C7A0A" w:rsidRPr="001C7A0A">
        <w:rPr>
          <w:bCs/>
          <w:color w:val="auto"/>
          <w:lang w:val="en-US" w:eastAsia="en-US"/>
        </w:rPr>
        <w:t>за</w:t>
      </w:r>
      <w:proofErr w:type="spellEnd"/>
      <w:r w:rsidR="001C7A0A" w:rsidRPr="001C7A0A">
        <w:rPr>
          <w:bCs/>
          <w:color w:val="auto"/>
          <w:lang w:val="en-US" w:eastAsia="en-US"/>
        </w:rPr>
        <w:t xml:space="preserve"> </w:t>
      </w:r>
      <w:proofErr w:type="spellStart"/>
      <w:r w:rsidR="001C7A0A" w:rsidRPr="001C7A0A">
        <w:rPr>
          <w:bCs/>
          <w:color w:val="auto"/>
          <w:lang w:val="en-US" w:eastAsia="en-US"/>
        </w:rPr>
        <w:t>къси</w:t>
      </w:r>
      <w:proofErr w:type="spellEnd"/>
      <w:r w:rsidR="001C7A0A" w:rsidRPr="001C7A0A">
        <w:rPr>
          <w:bCs/>
          <w:color w:val="auto"/>
          <w:lang w:val="en-US" w:eastAsia="en-US"/>
        </w:rPr>
        <w:t xml:space="preserve"> </w:t>
      </w:r>
      <w:proofErr w:type="spellStart"/>
      <w:r w:rsidR="001C7A0A" w:rsidRPr="001C7A0A">
        <w:rPr>
          <w:bCs/>
          <w:color w:val="auto"/>
          <w:lang w:val="en-US" w:eastAsia="en-US"/>
        </w:rPr>
        <w:t>вериги</w:t>
      </w:r>
      <w:proofErr w:type="spellEnd"/>
      <w:r w:rsidR="001C7A0A" w:rsidRPr="001C7A0A">
        <w:rPr>
          <w:bCs/>
          <w:color w:val="auto"/>
          <w:lang w:val="en-US" w:eastAsia="en-US"/>
        </w:rPr>
        <w:t xml:space="preserve"> </w:t>
      </w:r>
      <w:proofErr w:type="spellStart"/>
      <w:r w:rsidR="001C7A0A" w:rsidRPr="001C7A0A">
        <w:rPr>
          <w:bCs/>
          <w:color w:val="auto"/>
          <w:lang w:val="en-US" w:eastAsia="en-US"/>
        </w:rPr>
        <w:t>на</w:t>
      </w:r>
      <w:proofErr w:type="spellEnd"/>
      <w:r w:rsidR="001C7A0A" w:rsidRPr="001C7A0A">
        <w:rPr>
          <w:bCs/>
          <w:color w:val="auto"/>
          <w:lang w:val="en-US" w:eastAsia="en-US"/>
        </w:rPr>
        <w:t xml:space="preserve"> </w:t>
      </w:r>
      <w:proofErr w:type="spellStart"/>
      <w:r w:rsidR="001C7A0A" w:rsidRPr="001C7A0A">
        <w:rPr>
          <w:bCs/>
          <w:color w:val="auto"/>
          <w:lang w:val="en-US" w:eastAsia="en-US"/>
        </w:rPr>
        <w:t>доставка</w:t>
      </w:r>
      <w:proofErr w:type="spellEnd"/>
      <w:r w:rsidR="001C7A0A" w:rsidRPr="001C7A0A">
        <w:rPr>
          <w:bCs/>
          <w:color w:val="auto"/>
          <w:lang w:val="en-US" w:eastAsia="en-US"/>
        </w:rPr>
        <w:t>“</w:t>
      </w:r>
      <w:r w:rsidRPr="002D3957">
        <w:rPr>
          <w:color w:val="auto"/>
          <w:lang w:eastAsia="en-US"/>
        </w:rPr>
        <w:t xml:space="preserve">, включена </w:t>
      </w:r>
      <w:r w:rsidRPr="00473B39">
        <w:rPr>
          <w:color w:val="auto"/>
          <w:lang w:eastAsia="en-US"/>
        </w:rPr>
        <w:t xml:space="preserve">в Стратегическия план, има </w:t>
      </w:r>
      <w:r w:rsidR="006F2807">
        <w:rPr>
          <w:color w:val="auto"/>
          <w:lang w:eastAsia="en-US"/>
        </w:rPr>
        <w:t xml:space="preserve">за цел </w:t>
      </w:r>
      <w:r w:rsidR="001C7A0A">
        <w:rPr>
          <w:color w:val="auto"/>
          <w:lang w:eastAsia="en-US"/>
        </w:rPr>
        <w:t>да насърчи</w:t>
      </w:r>
      <w:r w:rsidR="001C7A0A" w:rsidRPr="001C7A0A">
        <w:t xml:space="preserve"> нови форми на сътрудничество, включително на съществуващи обединения, за ст</w:t>
      </w:r>
      <w:r w:rsidR="00805D14">
        <w:t xml:space="preserve">артиране на нова дейност, които </w:t>
      </w:r>
      <w:r w:rsidR="001C7A0A" w:rsidRPr="001C7A0A">
        <w:t>допринася</w:t>
      </w:r>
      <w:r w:rsidR="00805D14">
        <w:t>т</w:t>
      </w:r>
      <w:r w:rsidR="001C7A0A" w:rsidRPr="001C7A0A">
        <w:t xml:space="preserve"> най-вече за подобряване на позицията на земеделските стопани във веригата на стойността.</w:t>
      </w:r>
    </w:p>
    <w:p w:rsidR="001C7A0A" w:rsidRPr="001C7A0A" w:rsidRDefault="001C7A0A" w:rsidP="00805D14">
      <w:pPr>
        <w:pStyle w:val="m"/>
        <w:ind w:firstLine="709"/>
      </w:pPr>
      <w:r w:rsidRPr="001C7A0A">
        <w:t>Подкрепата по интервенцията ще предостави възможност за осигуряване на по-благоприятни условия за директно предлагане на пазара на селскостопански продукти от страна на земеделските производители без наличието на търговс</w:t>
      </w:r>
      <w:r w:rsidR="00805D14">
        <w:t xml:space="preserve">ки посредници по веригата. </w:t>
      </w:r>
      <w:r w:rsidRPr="001C7A0A">
        <w:t>В резултат на това земеделските стопани, участващи в обединения за къси вериги на доставка, ще имат възможност да реализират произведената от тях продукция на по-справедлива цена, което ще спомогне за увеличаване на доходите им и повишаване на тяхната конкурентоспособност.</w:t>
      </w:r>
    </w:p>
    <w:p w:rsidR="001C7A0A" w:rsidRDefault="001C7A0A" w:rsidP="001C7A0A">
      <w:pPr>
        <w:pStyle w:val="m"/>
        <w:ind w:firstLine="709"/>
        <w:rPr>
          <w:noProof/>
          <w:color w:val="000000" w:themeColor="text1"/>
          <w:lang w:val="ru-RU"/>
        </w:rPr>
      </w:pPr>
      <w:r w:rsidRPr="004C7CE6">
        <w:t>С предвидения финансов ресурс по интервенцията се цели да бъде подпомогната дейността по директно предлагане на пазара на селскостопански продукти на над 50 обединения за къси вериги на доставка, в които участват не по-малко от 200 земеделски стопани.</w:t>
      </w:r>
    </w:p>
    <w:p w:rsidR="002D2ED3" w:rsidRPr="002C0CBC" w:rsidRDefault="00F76112" w:rsidP="000053C4">
      <w:pPr>
        <w:pStyle w:val="m"/>
        <w:ind w:firstLine="709"/>
        <w:rPr>
          <w:bCs/>
        </w:rPr>
      </w:pPr>
      <w:r w:rsidRPr="002C0CBC">
        <w:rPr>
          <w:bCs/>
        </w:rPr>
        <w:t xml:space="preserve">В </w:t>
      </w:r>
      <w:r w:rsidR="004040EE" w:rsidRPr="002C0CBC">
        <w:rPr>
          <w:bCs/>
        </w:rPr>
        <w:t xml:space="preserve">представения </w:t>
      </w:r>
      <w:r w:rsidRPr="002C0CBC">
        <w:rPr>
          <w:bCs/>
        </w:rPr>
        <w:t xml:space="preserve">проект на </w:t>
      </w:r>
      <w:r w:rsidR="002D3957">
        <w:rPr>
          <w:bCs/>
        </w:rPr>
        <w:t>н</w:t>
      </w:r>
      <w:r w:rsidRPr="002C0CBC">
        <w:rPr>
          <w:bCs/>
        </w:rPr>
        <w:t xml:space="preserve">асоки се уреждат условията за кандидатстване за предоставяне на безвъзмездна финансова помощ и условията за изпълнение на </w:t>
      </w:r>
      <w:r w:rsidR="007156C5" w:rsidRPr="002C0CBC">
        <w:rPr>
          <w:bCs/>
        </w:rPr>
        <w:t xml:space="preserve">одобрени </w:t>
      </w:r>
      <w:r w:rsidR="001F2F2A">
        <w:rPr>
          <w:bCs/>
        </w:rPr>
        <w:t>заявления</w:t>
      </w:r>
      <w:r w:rsidRPr="002C0CBC">
        <w:rPr>
          <w:bCs/>
        </w:rPr>
        <w:t xml:space="preserve"> по</w:t>
      </w:r>
      <w:r w:rsidR="001649D4">
        <w:rPr>
          <w:bCs/>
        </w:rPr>
        <w:t xml:space="preserve"> </w:t>
      </w:r>
      <w:proofErr w:type="spellStart"/>
      <w:r w:rsidR="006F2807" w:rsidRPr="006F2807">
        <w:rPr>
          <w:lang w:val="en-US"/>
        </w:rPr>
        <w:t>интервенция</w:t>
      </w:r>
      <w:proofErr w:type="spellEnd"/>
      <w:r w:rsidR="006F2807" w:rsidRPr="006F2807">
        <w:rPr>
          <w:lang w:val="en-US"/>
        </w:rPr>
        <w:t xml:space="preserve"> </w:t>
      </w:r>
      <w:r w:rsidR="001C7A0A" w:rsidRPr="001C7A0A">
        <w:rPr>
          <w:bCs/>
          <w:lang w:val="en-GB"/>
        </w:rPr>
        <w:t>II.</w:t>
      </w:r>
      <w:r w:rsidR="001C7A0A" w:rsidRPr="001C7A0A">
        <w:rPr>
          <w:bCs/>
          <w:lang w:val="en-US"/>
        </w:rPr>
        <w:t>Ж.2</w:t>
      </w:r>
      <w:r w:rsidR="001C7A0A" w:rsidRPr="001C7A0A">
        <w:rPr>
          <w:bCs/>
          <w:i/>
          <w:lang w:val="en-US"/>
        </w:rPr>
        <w:t xml:space="preserve"> </w:t>
      </w:r>
      <w:r w:rsidR="001C7A0A" w:rsidRPr="001C7A0A">
        <w:rPr>
          <w:bCs/>
          <w:lang w:val="en-US"/>
        </w:rPr>
        <w:t>„</w:t>
      </w:r>
      <w:proofErr w:type="spellStart"/>
      <w:r w:rsidR="001C7A0A" w:rsidRPr="001C7A0A">
        <w:rPr>
          <w:bCs/>
          <w:lang w:val="en-US"/>
        </w:rPr>
        <w:t>Сътрудничество</w:t>
      </w:r>
      <w:proofErr w:type="spellEnd"/>
      <w:r w:rsidR="001C7A0A" w:rsidRPr="001C7A0A">
        <w:rPr>
          <w:bCs/>
          <w:lang w:val="en-US"/>
        </w:rPr>
        <w:t xml:space="preserve"> </w:t>
      </w:r>
      <w:proofErr w:type="spellStart"/>
      <w:r w:rsidR="001C7A0A" w:rsidRPr="001C7A0A">
        <w:rPr>
          <w:bCs/>
          <w:lang w:val="en-US"/>
        </w:rPr>
        <w:t>за</w:t>
      </w:r>
      <w:proofErr w:type="spellEnd"/>
      <w:r w:rsidR="001C7A0A" w:rsidRPr="001C7A0A">
        <w:rPr>
          <w:bCs/>
          <w:lang w:val="en-US"/>
        </w:rPr>
        <w:t xml:space="preserve"> </w:t>
      </w:r>
      <w:proofErr w:type="spellStart"/>
      <w:r w:rsidR="001C7A0A" w:rsidRPr="001C7A0A">
        <w:rPr>
          <w:bCs/>
          <w:lang w:val="en-US"/>
        </w:rPr>
        <w:t>къси</w:t>
      </w:r>
      <w:proofErr w:type="spellEnd"/>
      <w:r w:rsidR="001C7A0A" w:rsidRPr="001C7A0A">
        <w:rPr>
          <w:bCs/>
          <w:lang w:val="en-US"/>
        </w:rPr>
        <w:t xml:space="preserve"> </w:t>
      </w:r>
      <w:proofErr w:type="spellStart"/>
      <w:r w:rsidR="001C7A0A" w:rsidRPr="001C7A0A">
        <w:rPr>
          <w:bCs/>
          <w:lang w:val="en-US"/>
        </w:rPr>
        <w:t>вериги</w:t>
      </w:r>
      <w:proofErr w:type="spellEnd"/>
      <w:r w:rsidR="001C7A0A" w:rsidRPr="001C7A0A">
        <w:rPr>
          <w:bCs/>
          <w:lang w:val="en-US"/>
        </w:rPr>
        <w:t xml:space="preserve"> </w:t>
      </w:r>
      <w:proofErr w:type="spellStart"/>
      <w:r w:rsidR="001C7A0A" w:rsidRPr="001C7A0A">
        <w:rPr>
          <w:bCs/>
          <w:lang w:val="en-US"/>
        </w:rPr>
        <w:t>на</w:t>
      </w:r>
      <w:proofErr w:type="spellEnd"/>
      <w:r w:rsidR="001C7A0A" w:rsidRPr="001C7A0A">
        <w:rPr>
          <w:bCs/>
          <w:lang w:val="en-US"/>
        </w:rPr>
        <w:t xml:space="preserve"> </w:t>
      </w:r>
      <w:proofErr w:type="spellStart"/>
      <w:r w:rsidR="001C7A0A" w:rsidRPr="001C7A0A">
        <w:rPr>
          <w:bCs/>
          <w:lang w:val="en-US"/>
        </w:rPr>
        <w:t>доставка</w:t>
      </w:r>
      <w:proofErr w:type="spellEnd"/>
      <w:r w:rsidR="001C7A0A" w:rsidRPr="001C7A0A">
        <w:rPr>
          <w:bCs/>
          <w:lang w:val="en-US"/>
        </w:rPr>
        <w:t>“</w:t>
      </w:r>
      <w:r w:rsidR="00A540D1" w:rsidRPr="002D3957">
        <w:rPr>
          <w:bCs/>
        </w:rPr>
        <w:t>, включена в</w:t>
      </w:r>
      <w:r w:rsidR="00FF1217" w:rsidRPr="002D3957">
        <w:rPr>
          <w:bCs/>
        </w:rPr>
        <w:t xml:space="preserve"> </w:t>
      </w:r>
      <w:r w:rsidR="002D2ED3" w:rsidRPr="002D3957">
        <w:rPr>
          <w:bCs/>
        </w:rPr>
        <w:t>Стратегическия план</w:t>
      </w:r>
      <w:r w:rsidR="006F2807" w:rsidRPr="002D3957">
        <w:rPr>
          <w:bCs/>
        </w:rPr>
        <w:t xml:space="preserve"> за развитие на земеделието и селските райони на Република България за периода 2023-2027 г</w:t>
      </w:r>
      <w:r w:rsidR="002D2ED3" w:rsidRPr="002D3957">
        <w:rPr>
          <w:bCs/>
        </w:rPr>
        <w:t>.</w:t>
      </w:r>
    </w:p>
    <w:p w:rsidR="00F76112" w:rsidRPr="002C0CBC" w:rsidRDefault="00F76112" w:rsidP="000053C4">
      <w:pPr>
        <w:pStyle w:val="m"/>
        <w:ind w:firstLine="720"/>
        <w:rPr>
          <w:bCs/>
        </w:rPr>
      </w:pPr>
      <w:r w:rsidRPr="002C0CBC">
        <w:rPr>
          <w:bCs/>
        </w:rPr>
        <w:t>В проекта на насоки са посочени допустими</w:t>
      </w:r>
      <w:r w:rsidR="001C7A0A">
        <w:rPr>
          <w:bCs/>
        </w:rPr>
        <w:t>те</w:t>
      </w:r>
      <w:r w:rsidR="002D3957">
        <w:rPr>
          <w:bCs/>
        </w:rPr>
        <w:t xml:space="preserve"> за подпомагане кандидат</w:t>
      </w:r>
      <w:r w:rsidR="001C7A0A">
        <w:rPr>
          <w:bCs/>
        </w:rPr>
        <w:t>и</w:t>
      </w:r>
      <w:r w:rsidRPr="002C0CBC">
        <w:rPr>
          <w:bCs/>
        </w:rPr>
        <w:t xml:space="preserve">, допустимите за подпомагане дейности, </w:t>
      </w:r>
      <w:r w:rsidR="00805D14">
        <w:rPr>
          <w:bCs/>
        </w:rPr>
        <w:t xml:space="preserve">допустимите разходи, </w:t>
      </w:r>
      <w:r w:rsidRPr="002C0CBC">
        <w:rPr>
          <w:bCs/>
        </w:rPr>
        <w:t>размерът на финансовата помощ, условията за допустимост към проектите и критериите за подбор</w:t>
      </w:r>
      <w:r w:rsidR="001F2F2A">
        <w:rPr>
          <w:bCs/>
        </w:rPr>
        <w:t xml:space="preserve"> на заявления</w:t>
      </w:r>
      <w:r w:rsidR="00805D14">
        <w:rPr>
          <w:bCs/>
        </w:rPr>
        <w:t>та</w:t>
      </w:r>
      <w:r w:rsidR="001F2F2A">
        <w:rPr>
          <w:bCs/>
        </w:rPr>
        <w:t xml:space="preserve"> за подпомагане</w:t>
      </w:r>
      <w:r w:rsidRPr="002C0CBC">
        <w:rPr>
          <w:bCs/>
        </w:rPr>
        <w:t>.</w:t>
      </w:r>
    </w:p>
    <w:p w:rsidR="007337D3" w:rsidRPr="002C0CBC" w:rsidRDefault="007337D3" w:rsidP="000053C4">
      <w:pPr>
        <w:spacing w:after="24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</w:pPr>
    </w:p>
    <w:p w:rsidR="006F2807" w:rsidRPr="002D3957" w:rsidRDefault="00F76112" w:rsidP="002D3957">
      <w:pPr>
        <w:spacing w:after="24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</w:pPr>
      <w:r w:rsidRPr="002C0CBC"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  <w:t xml:space="preserve">1. Цел на </w:t>
      </w:r>
      <w:r w:rsidR="00A540D1" w:rsidRPr="002C0CBC"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  <w:t>приема:</w:t>
      </w:r>
    </w:p>
    <w:p w:rsidR="002D3957" w:rsidRDefault="002D3957" w:rsidP="002D3957">
      <w:pPr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:rsidR="007337D3" w:rsidRDefault="001C7A0A" w:rsidP="000053C4">
      <w:pPr>
        <w:pStyle w:val="m"/>
        <w:ind w:firstLine="0"/>
        <w:rPr>
          <w:color w:val="auto"/>
          <w:lang w:eastAsia="en-GB"/>
        </w:rPr>
      </w:pPr>
      <w:r>
        <w:rPr>
          <w:color w:val="auto"/>
          <w:lang w:eastAsia="en-GB"/>
        </w:rPr>
        <w:t>С</w:t>
      </w:r>
      <w:r w:rsidRPr="001C7A0A">
        <w:rPr>
          <w:color w:val="auto"/>
          <w:lang w:eastAsia="en-GB"/>
        </w:rPr>
        <w:t>ъздаването, организацията и укрепването на къси вериги за доставка чрез хоризонтално и вертикално сътрудничество между участниците в тях</w:t>
      </w:r>
      <w:r>
        <w:rPr>
          <w:color w:val="auto"/>
          <w:lang w:eastAsia="en-GB"/>
        </w:rPr>
        <w:t>.</w:t>
      </w:r>
    </w:p>
    <w:p w:rsidR="001C7A0A" w:rsidRPr="002C0CBC" w:rsidRDefault="001C7A0A" w:rsidP="000053C4">
      <w:pPr>
        <w:pStyle w:val="m"/>
        <w:ind w:firstLine="0"/>
        <w:rPr>
          <w:b/>
          <w:bCs/>
        </w:rPr>
      </w:pPr>
    </w:p>
    <w:p w:rsidR="00651068" w:rsidRPr="00131456" w:rsidRDefault="00F76112" w:rsidP="000053C4">
      <w:pPr>
        <w:pStyle w:val="m"/>
        <w:ind w:firstLine="0"/>
        <w:rPr>
          <w:b/>
          <w:bCs/>
        </w:rPr>
      </w:pPr>
      <w:r w:rsidRPr="00131456">
        <w:rPr>
          <w:b/>
          <w:bCs/>
        </w:rPr>
        <w:t xml:space="preserve">2. </w:t>
      </w:r>
      <w:r w:rsidR="00131456" w:rsidRPr="00131456">
        <w:rPr>
          <w:b/>
          <w:color w:val="auto"/>
        </w:rPr>
        <w:t>Допустими кандидати/партньори (ако е приложимо)</w:t>
      </w:r>
      <w:r w:rsidR="00651068" w:rsidRPr="00131456">
        <w:rPr>
          <w:b/>
          <w:bCs/>
        </w:rPr>
        <w:t>:</w:t>
      </w:r>
    </w:p>
    <w:p w:rsidR="006F2807" w:rsidRDefault="006F2807" w:rsidP="006F2807">
      <w:pPr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</w:pPr>
    </w:p>
    <w:p w:rsidR="001C7A0A" w:rsidRPr="001C7A0A" w:rsidRDefault="001C7A0A" w:rsidP="001C7A0A">
      <w:pPr>
        <w:jc w:val="both"/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</w:pPr>
      <w:r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Г</w:t>
      </w:r>
      <w:r w:rsidRPr="001C7A0A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рупи или организации на производители, призната от мин</w:t>
      </w:r>
      <w:r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 xml:space="preserve">истъра на земеделието и храните или </w:t>
      </w:r>
      <w:r w:rsidRPr="001C7A0A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обединения от най-малко 5 броя земеделски стопани</w:t>
      </w:r>
      <w:r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 xml:space="preserve">, </w:t>
      </w:r>
      <w:r w:rsidRPr="00C930AE">
        <w:rPr>
          <w:rFonts w:ascii="Times New Roman" w:hAnsi="Times New Roman"/>
          <w:sz w:val="24"/>
          <w:szCs w:val="24"/>
          <w:lang w:val="bg-BG"/>
        </w:rPr>
        <w:t>регистрирани по реда на Закона за задълженията и договорите</w:t>
      </w:r>
      <w:r>
        <w:rPr>
          <w:rFonts w:ascii="Times New Roman" w:hAnsi="Times New Roman"/>
          <w:sz w:val="24"/>
          <w:szCs w:val="24"/>
          <w:lang w:val="bg-BG"/>
        </w:rPr>
        <w:t>, Търговския закон или Закона за кооперациите.</w:t>
      </w:r>
    </w:p>
    <w:p w:rsidR="006F2807" w:rsidRDefault="006F2807" w:rsidP="006F2807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6227C" w:rsidRDefault="008E15EA" w:rsidP="000053C4">
      <w:pPr>
        <w:spacing w:after="1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3</w:t>
      </w:r>
      <w:r w:rsidR="00D6227C" w:rsidRPr="00D6227C">
        <w:rPr>
          <w:rFonts w:ascii="Times New Roman" w:hAnsi="Times New Roman"/>
          <w:b/>
          <w:sz w:val="24"/>
          <w:szCs w:val="24"/>
          <w:lang w:val="bg-BG"/>
        </w:rPr>
        <w:t>. Допустими дейности</w:t>
      </w:r>
    </w:p>
    <w:p w:rsidR="00805D14" w:rsidRPr="00D6227C" w:rsidRDefault="00805D14" w:rsidP="000053C4">
      <w:pPr>
        <w:spacing w:after="1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A6366D">
        <w:rPr>
          <w:rFonts w:ascii="Times New Roman" w:hAnsi="Times New Roman"/>
          <w:sz w:val="24"/>
          <w:szCs w:val="24"/>
          <w:lang w:val="bg-BG"/>
        </w:rPr>
        <w:t xml:space="preserve">Подпомагат се само дейности, свързани с предлагане на </w:t>
      </w:r>
      <w:r>
        <w:rPr>
          <w:rFonts w:ascii="Times New Roman" w:hAnsi="Times New Roman"/>
          <w:sz w:val="24"/>
          <w:szCs w:val="24"/>
          <w:lang w:val="bg-BG"/>
        </w:rPr>
        <w:t xml:space="preserve">крайни потребители на </w:t>
      </w:r>
      <w:r w:rsidRPr="00A6366D">
        <w:rPr>
          <w:rFonts w:ascii="Times New Roman" w:hAnsi="Times New Roman"/>
          <w:sz w:val="24"/>
          <w:szCs w:val="24"/>
          <w:lang w:val="bg-BG"/>
        </w:rPr>
        <w:t>продукти в обхвата на Приложение I към Договора за функциониране на Европейския съюз (ДФЕС)</w:t>
      </w:r>
      <w:r>
        <w:rPr>
          <w:rFonts w:ascii="Times New Roman" w:hAnsi="Times New Roman"/>
          <w:sz w:val="24"/>
          <w:szCs w:val="24"/>
          <w:lang w:val="bg-BG"/>
        </w:rPr>
        <w:t>, с изключение на риба и рибни продукти.</w:t>
      </w:r>
    </w:p>
    <w:p w:rsidR="001C7A0A" w:rsidRPr="001C7A0A" w:rsidRDefault="001C7A0A" w:rsidP="001C7A0A">
      <w:pPr>
        <w:spacing w:after="1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7A0A">
        <w:rPr>
          <w:rFonts w:ascii="Times New Roman" w:hAnsi="Times New Roman"/>
          <w:sz w:val="24"/>
          <w:szCs w:val="24"/>
        </w:rPr>
        <w:t>Подкрепата</w:t>
      </w:r>
      <w:proofErr w:type="spellEnd"/>
      <w:r w:rsidRPr="001C7A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A0A">
        <w:rPr>
          <w:rFonts w:ascii="Times New Roman" w:hAnsi="Times New Roman"/>
          <w:sz w:val="24"/>
          <w:szCs w:val="24"/>
        </w:rPr>
        <w:t>за</w:t>
      </w:r>
      <w:proofErr w:type="spellEnd"/>
      <w:r w:rsidRPr="001C7A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A0A">
        <w:rPr>
          <w:rFonts w:ascii="Times New Roman" w:hAnsi="Times New Roman"/>
          <w:sz w:val="24"/>
          <w:szCs w:val="24"/>
        </w:rPr>
        <w:t>функциониране</w:t>
      </w:r>
      <w:proofErr w:type="spellEnd"/>
      <w:r w:rsidRPr="001C7A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A0A">
        <w:rPr>
          <w:rFonts w:ascii="Times New Roman" w:hAnsi="Times New Roman"/>
          <w:sz w:val="24"/>
          <w:szCs w:val="24"/>
        </w:rPr>
        <w:t>на</w:t>
      </w:r>
      <w:proofErr w:type="spellEnd"/>
      <w:r w:rsidRPr="001C7A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A0A">
        <w:rPr>
          <w:rFonts w:ascii="Times New Roman" w:hAnsi="Times New Roman"/>
          <w:sz w:val="24"/>
          <w:szCs w:val="24"/>
        </w:rPr>
        <w:t>обединението</w:t>
      </w:r>
      <w:proofErr w:type="spellEnd"/>
      <w:r w:rsidRPr="001C7A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A0A">
        <w:rPr>
          <w:rFonts w:ascii="Times New Roman" w:hAnsi="Times New Roman"/>
          <w:sz w:val="24"/>
          <w:szCs w:val="24"/>
        </w:rPr>
        <w:t>за</w:t>
      </w:r>
      <w:proofErr w:type="spellEnd"/>
      <w:r w:rsidRPr="001C7A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A0A">
        <w:rPr>
          <w:rFonts w:ascii="Times New Roman" w:hAnsi="Times New Roman"/>
          <w:sz w:val="24"/>
          <w:szCs w:val="24"/>
        </w:rPr>
        <w:t>къса</w:t>
      </w:r>
      <w:proofErr w:type="spellEnd"/>
      <w:r w:rsidRPr="001C7A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A0A">
        <w:rPr>
          <w:rFonts w:ascii="Times New Roman" w:hAnsi="Times New Roman"/>
          <w:sz w:val="24"/>
          <w:szCs w:val="24"/>
        </w:rPr>
        <w:t>верига</w:t>
      </w:r>
      <w:proofErr w:type="spellEnd"/>
      <w:r w:rsidRPr="001C7A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A0A">
        <w:rPr>
          <w:rFonts w:ascii="Times New Roman" w:hAnsi="Times New Roman"/>
          <w:sz w:val="24"/>
          <w:szCs w:val="24"/>
        </w:rPr>
        <w:t>на</w:t>
      </w:r>
      <w:proofErr w:type="spellEnd"/>
      <w:r w:rsidRPr="001C7A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A0A">
        <w:rPr>
          <w:rFonts w:ascii="Times New Roman" w:hAnsi="Times New Roman"/>
          <w:sz w:val="24"/>
          <w:szCs w:val="24"/>
        </w:rPr>
        <w:t>доставки</w:t>
      </w:r>
      <w:proofErr w:type="spellEnd"/>
      <w:r w:rsidRPr="001C7A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A0A">
        <w:rPr>
          <w:rFonts w:ascii="Times New Roman" w:hAnsi="Times New Roman"/>
          <w:sz w:val="24"/>
          <w:szCs w:val="24"/>
        </w:rPr>
        <w:t>обхваща</w:t>
      </w:r>
      <w:proofErr w:type="spellEnd"/>
      <w:r w:rsidRPr="001C7A0A">
        <w:rPr>
          <w:rFonts w:ascii="Times New Roman" w:hAnsi="Times New Roman"/>
          <w:sz w:val="24"/>
          <w:szCs w:val="24"/>
        </w:rPr>
        <w:t xml:space="preserve"> </w:t>
      </w:r>
      <w:r w:rsidR="00805D14">
        <w:rPr>
          <w:rFonts w:ascii="Times New Roman" w:hAnsi="Times New Roman"/>
          <w:sz w:val="24"/>
          <w:szCs w:val="24"/>
          <w:lang w:val="bg-BG"/>
        </w:rPr>
        <w:t xml:space="preserve">по-конкретно </w:t>
      </w:r>
      <w:proofErr w:type="spellStart"/>
      <w:r w:rsidRPr="001C7A0A">
        <w:rPr>
          <w:rFonts w:ascii="Times New Roman" w:hAnsi="Times New Roman"/>
          <w:sz w:val="24"/>
          <w:szCs w:val="24"/>
        </w:rPr>
        <w:t>следните</w:t>
      </w:r>
      <w:proofErr w:type="spellEnd"/>
      <w:r w:rsidRPr="001C7A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A0A">
        <w:rPr>
          <w:rFonts w:ascii="Times New Roman" w:hAnsi="Times New Roman"/>
          <w:sz w:val="24"/>
          <w:szCs w:val="24"/>
        </w:rPr>
        <w:t>видове</w:t>
      </w:r>
      <w:proofErr w:type="spellEnd"/>
      <w:r w:rsidRPr="001C7A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A0A">
        <w:rPr>
          <w:rFonts w:ascii="Times New Roman" w:hAnsi="Times New Roman"/>
          <w:sz w:val="24"/>
          <w:szCs w:val="24"/>
        </w:rPr>
        <w:t>дейности</w:t>
      </w:r>
      <w:proofErr w:type="spellEnd"/>
      <w:r w:rsidRPr="001C7A0A">
        <w:rPr>
          <w:rFonts w:ascii="Times New Roman" w:hAnsi="Times New Roman"/>
          <w:sz w:val="24"/>
          <w:szCs w:val="24"/>
        </w:rPr>
        <w:t>:</w:t>
      </w:r>
    </w:p>
    <w:p w:rsidR="001C7A0A" w:rsidRPr="001C7A0A" w:rsidRDefault="001C7A0A" w:rsidP="001C7A0A">
      <w:pPr>
        <w:pStyle w:val="ListParagraph"/>
        <w:numPr>
          <w:ilvl w:val="0"/>
          <w:numId w:val="48"/>
        </w:numPr>
        <w:spacing w:after="120"/>
        <w:jc w:val="both"/>
        <w:rPr>
          <w:sz w:val="24"/>
          <w:szCs w:val="24"/>
        </w:rPr>
      </w:pPr>
      <w:r w:rsidRPr="001C7A0A">
        <w:rPr>
          <w:sz w:val="24"/>
          <w:szCs w:val="24"/>
        </w:rPr>
        <w:t>текущи дейности във връзка със сътрудничеството;</w:t>
      </w:r>
    </w:p>
    <w:p w:rsidR="001C7A0A" w:rsidRPr="001C7A0A" w:rsidRDefault="001C7A0A" w:rsidP="001C7A0A">
      <w:pPr>
        <w:pStyle w:val="ListParagraph"/>
        <w:numPr>
          <w:ilvl w:val="0"/>
          <w:numId w:val="48"/>
        </w:numPr>
        <w:spacing w:after="120"/>
        <w:jc w:val="both"/>
        <w:rPr>
          <w:sz w:val="24"/>
          <w:szCs w:val="24"/>
        </w:rPr>
      </w:pPr>
      <w:r w:rsidRPr="001C7A0A">
        <w:rPr>
          <w:sz w:val="24"/>
          <w:szCs w:val="24"/>
        </w:rPr>
        <w:t>популяризиране на къси вериги на доставки;</w:t>
      </w:r>
    </w:p>
    <w:p w:rsidR="001C7A0A" w:rsidRPr="001C7A0A" w:rsidRDefault="001C7A0A" w:rsidP="001C7A0A">
      <w:pPr>
        <w:pStyle w:val="ListParagraph"/>
        <w:numPr>
          <w:ilvl w:val="0"/>
          <w:numId w:val="48"/>
        </w:numPr>
        <w:spacing w:after="120"/>
        <w:jc w:val="both"/>
        <w:rPr>
          <w:sz w:val="24"/>
          <w:szCs w:val="24"/>
        </w:rPr>
      </w:pPr>
      <w:r w:rsidRPr="001C7A0A">
        <w:rPr>
          <w:sz w:val="24"/>
          <w:szCs w:val="24"/>
        </w:rPr>
        <w:t xml:space="preserve">преки дейности, свързани с изпълнението на заявлението за подпомагане </w:t>
      </w:r>
    </w:p>
    <w:p w:rsidR="00300A53" w:rsidRPr="001C7A0A" w:rsidRDefault="00300A53" w:rsidP="001C7A0A">
      <w:pPr>
        <w:spacing w:after="120"/>
        <w:jc w:val="both"/>
        <w:rPr>
          <w:sz w:val="24"/>
          <w:szCs w:val="24"/>
        </w:rPr>
      </w:pPr>
    </w:p>
    <w:p w:rsidR="004040EE" w:rsidRPr="00366EB1" w:rsidRDefault="008E15EA" w:rsidP="000053C4">
      <w:pPr>
        <w:widowControl w:val="0"/>
        <w:overflowPunct/>
        <w:spacing w:after="200"/>
        <w:contextualSpacing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366EB1">
        <w:rPr>
          <w:rFonts w:ascii="Times New Roman" w:hAnsi="Times New Roman"/>
          <w:b/>
          <w:sz w:val="24"/>
          <w:szCs w:val="24"/>
          <w:lang w:val="bg-BG"/>
        </w:rPr>
        <w:t>4</w:t>
      </w:r>
      <w:r w:rsidR="004040EE" w:rsidRPr="00366EB1">
        <w:rPr>
          <w:rFonts w:ascii="Times New Roman" w:hAnsi="Times New Roman"/>
          <w:b/>
          <w:sz w:val="24"/>
          <w:szCs w:val="24"/>
          <w:lang w:val="bg-BG"/>
        </w:rPr>
        <w:t>. Финансова помощ</w:t>
      </w:r>
      <w:r w:rsidR="007B11EB" w:rsidRPr="00366EB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C145B3" w:rsidRDefault="002D3957" w:rsidP="002A7544">
      <w:pPr>
        <w:widowControl w:val="0"/>
        <w:overflowPunct/>
        <w:ind w:firstLine="72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Кандидат</w:t>
      </w:r>
      <w:r w:rsidR="001C7A0A">
        <w:rPr>
          <w:rFonts w:ascii="Times New Roman" w:hAnsi="Times New Roman"/>
          <w:sz w:val="24"/>
          <w:szCs w:val="24"/>
          <w:lang w:val="bg-BG"/>
        </w:rPr>
        <w:t>ите</w:t>
      </w:r>
      <w:r>
        <w:rPr>
          <w:rFonts w:ascii="Times New Roman" w:hAnsi="Times New Roman"/>
          <w:sz w:val="24"/>
          <w:szCs w:val="24"/>
          <w:lang w:val="bg-BG"/>
        </w:rPr>
        <w:t xml:space="preserve"> по процедурата има</w:t>
      </w:r>
      <w:r w:rsidR="001C7A0A">
        <w:rPr>
          <w:rFonts w:ascii="Times New Roman" w:hAnsi="Times New Roman"/>
          <w:sz w:val="24"/>
          <w:szCs w:val="24"/>
          <w:lang w:val="bg-BG"/>
        </w:rPr>
        <w:t>т</w:t>
      </w:r>
      <w:r>
        <w:rPr>
          <w:rFonts w:ascii="Times New Roman" w:hAnsi="Times New Roman"/>
          <w:sz w:val="24"/>
          <w:szCs w:val="24"/>
          <w:lang w:val="bg-BG"/>
        </w:rPr>
        <w:t xml:space="preserve"> право да подад</w:t>
      </w:r>
      <w:r w:rsidR="001C7A0A">
        <w:rPr>
          <w:rFonts w:ascii="Times New Roman" w:hAnsi="Times New Roman"/>
          <w:sz w:val="24"/>
          <w:szCs w:val="24"/>
          <w:lang w:val="bg-BG"/>
        </w:rPr>
        <w:t>ат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C7A0A">
        <w:rPr>
          <w:rFonts w:ascii="Times New Roman" w:hAnsi="Times New Roman"/>
          <w:sz w:val="24"/>
          <w:szCs w:val="24"/>
          <w:lang w:val="bg-BG"/>
        </w:rPr>
        <w:t>само</w:t>
      </w:r>
      <w:r>
        <w:rPr>
          <w:rFonts w:ascii="Times New Roman" w:hAnsi="Times New Roman"/>
          <w:sz w:val="24"/>
          <w:szCs w:val="24"/>
          <w:lang w:val="bg-BG"/>
        </w:rPr>
        <w:t xml:space="preserve"> едно заявление за подпомагане. </w:t>
      </w:r>
      <w:r w:rsidR="00E05251" w:rsidRPr="00366EB1">
        <w:rPr>
          <w:rFonts w:ascii="Times New Roman" w:hAnsi="Times New Roman"/>
          <w:sz w:val="24"/>
          <w:szCs w:val="24"/>
          <w:lang w:val="bg-BG"/>
        </w:rPr>
        <w:t xml:space="preserve">Общият размер на бюджета за подкрепа по подадените заявления в периода на прием е в размер на  левовата равностойност на </w:t>
      </w:r>
      <w:r w:rsidR="001C7A0A">
        <w:rPr>
          <w:rFonts w:ascii="Times New Roman" w:hAnsi="Times New Roman"/>
          <w:sz w:val="24"/>
          <w:szCs w:val="24"/>
          <w:lang w:val="bg-BG"/>
        </w:rPr>
        <w:t>9 500 000</w:t>
      </w:r>
      <w:r w:rsidR="00E05251" w:rsidRPr="00366EB1">
        <w:rPr>
          <w:rFonts w:ascii="Times New Roman" w:hAnsi="Times New Roman"/>
          <w:sz w:val="24"/>
          <w:szCs w:val="24"/>
          <w:lang w:val="bg-BG"/>
        </w:rPr>
        <w:t xml:space="preserve"> евро.</w:t>
      </w:r>
      <w:r w:rsidR="002A754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A7544">
        <w:rPr>
          <w:rFonts w:ascii="Times New Roman" w:hAnsi="Times New Roman"/>
          <w:sz w:val="24"/>
          <w:szCs w:val="24"/>
          <w:lang w:val="bg-BG"/>
        </w:rPr>
        <w:t xml:space="preserve">Максималният размер на </w:t>
      </w:r>
      <w:proofErr w:type="spellStart"/>
      <w:r w:rsidR="001C7A0A">
        <w:rPr>
          <w:rFonts w:ascii="Times New Roman" w:hAnsi="Times New Roman"/>
          <w:sz w:val="24"/>
          <w:szCs w:val="24"/>
          <w:lang w:val="bg-BG"/>
        </w:rPr>
        <w:lastRenderedPageBreak/>
        <w:t>допустимира</w:t>
      </w:r>
      <w:proofErr w:type="spellEnd"/>
      <w:r w:rsidR="001C7A0A">
        <w:rPr>
          <w:rFonts w:ascii="Times New Roman" w:hAnsi="Times New Roman"/>
          <w:sz w:val="24"/>
          <w:szCs w:val="24"/>
          <w:lang w:val="bg-BG"/>
        </w:rPr>
        <w:t xml:space="preserve"> разходи за едно заявление за подпомагане, представено от един кандидат е левовата равностойност на 300 000 евро.</w:t>
      </w:r>
    </w:p>
    <w:p w:rsidR="001C7A0A" w:rsidRPr="001C7A0A" w:rsidRDefault="001C7A0A" w:rsidP="002A7544">
      <w:pPr>
        <w:widowControl w:val="0"/>
        <w:overflowPunct/>
        <w:ind w:firstLine="72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Интензитетът на помощта </w:t>
      </w:r>
      <w:r w:rsidRPr="001C7A0A">
        <w:rPr>
          <w:rFonts w:ascii="Times New Roman" w:hAnsi="Times New Roman"/>
          <w:sz w:val="24"/>
          <w:szCs w:val="24"/>
          <w:lang w:val="bg-BG"/>
        </w:rPr>
        <w:t xml:space="preserve">помощ е в размер на 100 % от размера на одобрените разходи </w:t>
      </w:r>
      <w:r>
        <w:rPr>
          <w:rFonts w:ascii="Times New Roman" w:hAnsi="Times New Roman"/>
          <w:sz w:val="24"/>
          <w:szCs w:val="24"/>
          <w:lang w:val="bg-BG"/>
        </w:rPr>
        <w:t>за текущи дейности във връзка със сътрудничеството и за дейностите, свързани с популяризиране на късата верига на доставки и на</w:t>
      </w:r>
      <w:r w:rsidRPr="001C7A0A">
        <w:rPr>
          <w:rFonts w:ascii="Times New Roman" w:hAnsi="Times New Roman"/>
          <w:sz w:val="24"/>
          <w:szCs w:val="24"/>
          <w:lang w:val="bg-BG"/>
        </w:rPr>
        <w:t xml:space="preserve"> 65 % от одобрените допустими разходи </w:t>
      </w:r>
      <w:r>
        <w:rPr>
          <w:rFonts w:ascii="Times New Roman" w:hAnsi="Times New Roman"/>
          <w:sz w:val="24"/>
          <w:szCs w:val="24"/>
          <w:lang w:val="bg-BG"/>
        </w:rPr>
        <w:t xml:space="preserve">за </w:t>
      </w:r>
      <w:proofErr w:type="spellStart"/>
      <w:r w:rsidRPr="001C7A0A">
        <w:rPr>
          <w:rFonts w:ascii="Times New Roman" w:hAnsi="Times New Roman"/>
          <w:sz w:val="24"/>
          <w:szCs w:val="24"/>
        </w:rPr>
        <w:t>преки</w:t>
      </w:r>
      <w:proofErr w:type="spellEnd"/>
      <w:r w:rsidRPr="001C7A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A0A">
        <w:rPr>
          <w:rFonts w:ascii="Times New Roman" w:hAnsi="Times New Roman"/>
          <w:sz w:val="24"/>
          <w:szCs w:val="24"/>
        </w:rPr>
        <w:t>дейности</w:t>
      </w:r>
      <w:proofErr w:type="spellEnd"/>
      <w:r w:rsidRPr="001C7A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C7A0A">
        <w:rPr>
          <w:rFonts w:ascii="Times New Roman" w:hAnsi="Times New Roman"/>
          <w:sz w:val="24"/>
          <w:szCs w:val="24"/>
        </w:rPr>
        <w:t>свързани</w:t>
      </w:r>
      <w:proofErr w:type="spellEnd"/>
      <w:r w:rsidRPr="001C7A0A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1C7A0A">
        <w:rPr>
          <w:rFonts w:ascii="Times New Roman" w:hAnsi="Times New Roman"/>
          <w:sz w:val="24"/>
          <w:szCs w:val="24"/>
        </w:rPr>
        <w:t>изпълнението</w:t>
      </w:r>
      <w:proofErr w:type="spellEnd"/>
      <w:r w:rsidRPr="001C7A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A0A">
        <w:rPr>
          <w:rFonts w:ascii="Times New Roman" w:hAnsi="Times New Roman"/>
          <w:sz w:val="24"/>
          <w:szCs w:val="24"/>
        </w:rPr>
        <w:t>на</w:t>
      </w:r>
      <w:proofErr w:type="spellEnd"/>
      <w:r w:rsidRPr="001C7A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A0A">
        <w:rPr>
          <w:rFonts w:ascii="Times New Roman" w:hAnsi="Times New Roman"/>
          <w:sz w:val="24"/>
          <w:szCs w:val="24"/>
        </w:rPr>
        <w:t>заявлението</w:t>
      </w:r>
      <w:proofErr w:type="spellEnd"/>
      <w:r w:rsidRPr="001C7A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A0A">
        <w:rPr>
          <w:rFonts w:ascii="Times New Roman" w:hAnsi="Times New Roman"/>
          <w:sz w:val="24"/>
          <w:szCs w:val="24"/>
        </w:rPr>
        <w:t>за</w:t>
      </w:r>
      <w:proofErr w:type="spellEnd"/>
      <w:r w:rsidRPr="001C7A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A0A">
        <w:rPr>
          <w:rFonts w:ascii="Times New Roman" w:hAnsi="Times New Roman"/>
          <w:sz w:val="24"/>
          <w:szCs w:val="24"/>
        </w:rPr>
        <w:t>подпомагане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D3957" w:rsidRPr="00366EB1" w:rsidRDefault="002D3957" w:rsidP="000053C4">
      <w:pPr>
        <w:pStyle w:val="m"/>
        <w:ind w:firstLine="709"/>
        <w:rPr>
          <w:color w:val="auto"/>
          <w:lang w:eastAsia="en-US"/>
        </w:rPr>
      </w:pPr>
    </w:p>
    <w:p w:rsidR="00C145B3" w:rsidRPr="00366EB1" w:rsidRDefault="000053C4" w:rsidP="000053C4">
      <w:pPr>
        <w:pStyle w:val="m"/>
        <w:ind w:firstLine="0"/>
        <w:rPr>
          <w:b/>
          <w:color w:val="auto"/>
          <w:lang w:eastAsia="en-US"/>
        </w:rPr>
      </w:pPr>
      <w:r w:rsidRPr="00366EB1">
        <w:rPr>
          <w:b/>
          <w:color w:val="auto"/>
          <w:lang w:eastAsia="en-US"/>
        </w:rPr>
        <w:t xml:space="preserve">5. </w:t>
      </w:r>
      <w:r w:rsidR="00C145B3" w:rsidRPr="00366EB1">
        <w:rPr>
          <w:b/>
          <w:color w:val="auto"/>
          <w:lang w:eastAsia="en-US"/>
        </w:rPr>
        <w:t>Критерии за подбор:</w:t>
      </w:r>
    </w:p>
    <w:p w:rsidR="002A7544" w:rsidRDefault="002A7544" w:rsidP="000053C4">
      <w:pPr>
        <w:pStyle w:val="m"/>
        <w:ind w:firstLine="0"/>
        <w:contextualSpacing/>
      </w:pPr>
    </w:p>
    <w:p w:rsidR="000053C4" w:rsidRDefault="000053C4" w:rsidP="000053C4">
      <w:pPr>
        <w:pStyle w:val="m"/>
        <w:ind w:firstLine="0"/>
        <w:contextualSpacing/>
      </w:pPr>
      <w:r w:rsidRPr="00366EB1">
        <w:t xml:space="preserve">Критериите за подбор, по които ще бъдат класирани постъпилите заявления за подпомагане ще </w:t>
      </w:r>
      <w:r w:rsidR="001C7A0A">
        <w:t>предоставят предимство на</w:t>
      </w:r>
      <w:r w:rsidRPr="00366EB1">
        <w:t>:</w:t>
      </w:r>
    </w:p>
    <w:p w:rsidR="001C7A0A" w:rsidRPr="00366EB1" w:rsidRDefault="001C7A0A" w:rsidP="000053C4">
      <w:pPr>
        <w:pStyle w:val="m"/>
        <w:ind w:firstLine="0"/>
        <w:contextualSpacing/>
      </w:pPr>
    </w:p>
    <w:p w:rsidR="001F2F2A" w:rsidRPr="001C7A0A" w:rsidRDefault="001C7A0A" w:rsidP="002D3957">
      <w:pPr>
        <w:pStyle w:val="m"/>
        <w:numPr>
          <w:ilvl w:val="0"/>
          <w:numId w:val="50"/>
        </w:numPr>
        <w:rPr>
          <w:color w:val="auto"/>
          <w:lang w:eastAsia="en-US"/>
        </w:rPr>
      </w:pPr>
      <w:proofErr w:type="spellStart"/>
      <w:r w:rsidRPr="001C7A0A">
        <w:rPr>
          <w:rFonts w:eastAsia="Calibri"/>
          <w:color w:val="auto"/>
          <w:lang w:val="en-US" w:eastAsia="en-US"/>
        </w:rPr>
        <w:t>Заявления</w:t>
      </w:r>
      <w:proofErr w:type="spellEnd"/>
      <w:r w:rsidRPr="001C7A0A">
        <w:rPr>
          <w:rFonts w:eastAsia="Calibri"/>
          <w:color w:val="auto"/>
          <w:lang w:val="en-US" w:eastAsia="en-US"/>
        </w:rPr>
        <w:t xml:space="preserve"> </w:t>
      </w:r>
      <w:proofErr w:type="spellStart"/>
      <w:r w:rsidRPr="001C7A0A">
        <w:rPr>
          <w:rFonts w:eastAsia="Calibri"/>
          <w:color w:val="auto"/>
          <w:lang w:val="en-US" w:eastAsia="en-US"/>
        </w:rPr>
        <w:t>за</w:t>
      </w:r>
      <w:proofErr w:type="spellEnd"/>
      <w:r w:rsidRPr="001C7A0A">
        <w:rPr>
          <w:rFonts w:eastAsia="Calibri"/>
          <w:color w:val="auto"/>
          <w:lang w:val="en-US" w:eastAsia="en-US"/>
        </w:rPr>
        <w:t xml:space="preserve"> </w:t>
      </w:r>
      <w:proofErr w:type="spellStart"/>
      <w:r w:rsidRPr="001C7A0A">
        <w:rPr>
          <w:rFonts w:eastAsia="Calibri"/>
          <w:color w:val="auto"/>
          <w:lang w:val="en-US" w:eastAsia="en-US"/>
        </w:rPr>
        <w:t>подпомагане</w:t>
      </w:r>
      <w:proofErr w:type="spellEnd"/>
      <w:r w:rsidRPr="001C7A0A">
        <w:rPr>
          <w:rFonts w:eastAsia="Calibri"/>
          <w:color w:val="auto"/>
          <w:lang w:val="en-US" w:eastAsia="en-US"/>
        </w:rPr>
        <w:t xml:space="preserve">, </w:t>
      </w:r>
      <w:proofErr w:type="spellStart"/>
      <w:r w:rsidRPr="001C7A0A">
        <w:rPr>
          <w:rFonts w:eastAsia="Calibri"/>
          <w:color w:val="auto"/>
          <w:lang w:val="en-US" w:eastAsia="en-US"/>
        </w:rPr>
        <w:t>представени</w:t>
      </w:r>
      <w:proofErr w:type="spellEnd"/>
      <w:r w:rsidRPr="001C7A0A">
        <w:rPr>
          <w:rFonts w:eastAsia="Calibri"/>
          <w:color w:val="auto"/>
          <w:lang w:val="en-US" w:eastAsia="en-US"/>
        </w:rPr>
        <w:t xml:space="preserve"> </w:t>
      </w:r>
      <w:proofErr w:type="spellStart"/>
      <w:r w:rsidRPr="001C7A0A">
        <w:rPr>
          <w:rFonts w:eastAsia="Calibri"/>
          <w:color w:val="auto"/>
          <w:lang w:val="en-US" w:eastAsia="en-US"/>
        </w:rPr>
        <w:t>от</w:t>
      </w:r>
      <w:proofErr w:type="spellEnd"/>
      <w:r w:rsidRPr="001C7A0A">
        <w:rPr>
          <w:rFonts w:eastAsia="Calibri"/>
          <w:color w:val="auto"/>
          <w:lang w:val="en-US" w:eastAsia="en-US"/>
        </w:rPr>
        <w:t xml:space="preserve"> </w:t>
      </w:r>
      <w:proofErr w:type="spellStart"/>
      <w:r w:rsidRPr="001C7A0A">
        <w:rPr>
          <w:rFonts w:eastAsia="Calibri"/>
          <w:color w:val="auto"/>
          <w:lang w:val="en-US" w:eastAsia="en-US"/>
        </w:rPr>
        <w:t>малки</w:t>
      </w:r>
      <w:proofErr w:type="spellEnd"/>
      <w:r w:rsidRPr="001C7A0A">
        <w:rPr>
          <w:rFonts w:eastAsia="Calibri"/>
          <w:color w:val="auto"/>
          <w:lang w:val="en-US" w:eastAsia="en-US"/>
        </w:rPr>
        <w:t xml:space="preserve"> </w:t>
      </w:r>
      <w:proofErr w:type="spellStart"/>
      <w:r w:rsidRPr="001C7A0A">
        <w:rPr>
          <w:rFonts w:eastAsia="Calibri"/>
          <w:color w:val="auto"/>
          <w:lang w:val="en-US" w:eastAsia="en-US"/>
        </w:rPr>
        <w:t>земеделски</w:t>
      </w:r>
      <w:proofErr w:type="spellEnd"/>
      <w:r w:rsidRPr="001C7A0A">
        <w:rPr>
          <w:rFonts w:eastAsia="Calibri"/>
          <w:color w:val="auto"/>
          <w:lang w:val="en-US" w:eastAsia="en-US"/>
        </w:rPr>
        <w:t xml:space="preserve"> </w:t>
      </w:r>
      <w:proofErr w:type="spellStart"/>
      <w:r w:rsidRPr="001C7A0A">
        <w:rPr>
          <w:rFonts w:eastAsia="Calibri"/>
          <w:color w:val="auto"/>
          <w:lang w:val="en-US" w:eastAsia="en-US"/>
        </w:rPr>
        <w:t>стопани</w:t>
      </w:r>
      <w:proofErr w:type="spellEnd"/>
      <w:r w:rsidR="00805D14">
        <w:rPr>
          <w:rFonts w:eastAsia="Calibri"/>
          <w:color w:val="auto"/>
          <w:lang w:eastAsia="en-US"/>
        </w:rPr>
        <w:t xml:space="preserve"> (5 т.)</w:t>
      </w:r>
      <w:r w:rsidR="002D3957">
        <w:rPr>
          <w:rFonts w:eastAsia="Calibri"/>
          <w:color w:val="auto"/>
          <w:lang w:eastAsia="en-US"/>
        </w:rPr>
        <w:t>;</w:t>
      </w:r>
    </w:p>
    <w:p w:rsidR="001C7A0A" w:rsidRDefault="001C7A0A" w:rsidP="002D3957">
      <w:pPr>
        <w:pStyle w:val="m"/>
        <w:numPr>
          <w:ilvl w:val="0"/>
          <w:numId w:val="50"/>
        </w:numPr>
        <w:rPr>
          <w:color w:val="auto"/>
          <w:lang w:eastAsia="en-US"/>
        </w:rPr>
      </w:pPr>
      <w:proofErr w:type="spellStart"/>
      <w:r w:rsidRPr="001C7A0A">
        <w:rPr>
          <w:color w:val="auto"/>
          <w:lang w:val="en-US" w:eastAsia="en-US"/>
        </w:rPr>
        <w:t>Заявления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за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подпомагане</w:t>
      </w:r>
      <w:proofErr w:type="spellEnd"/>
      <w:r w:rsidRPr="001C7A0A">
        <w:rPr>
          <w:color w:val="auto"/>
          <w:lang w:val="en-US" w:eastAsia="en-US"/>
        </w:rPr>
        <w:t xml:space="preserve">, </w:t>
      </w:r>
      <w:proofErr w:type="spellStart"/>
      <w:r w:rsidRPr="001C7A0A">
        <w:rPr>
          <w:color w:val="auto"/>
          <w:lang w:val="en-US" w:eastAsia="en-US"/>
        </w:rPr>
        <w:t>представени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от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млади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земеделски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стопани</w:t>
      </w:r>
      <w:proofErr w:type="spellEnd"/>
      <w:r w:rsidR="00805D14">
        <w:rPr>
          <w:color w:val="auto"/>
          <w:lang w:eastAsia="en-US"/>
        </w:rPr>
        <w:t xml:space="preserve"> (5 т.)</w:t>
      </w:r>
      <w:r>
        <w:rPr>
          <w:color w:val="auto"/>
          <w:lang w:eastAsia="en-US"/>
        </w:rPr>
        <w:t>;</w:t>
      </w:r>
    </w:p>
    <w:p w:rsidR="001C7A0A" w:rsidRDefault="001C7A0A" w:rsidP="002D3957">
      <w:pPr>
        <w:pStyle w:val="m"/>
        <w:numPr>
          <w:ilvl w:val="0"/>
          <w:numId w:val="50"/>
        </w:numPr>
        <w:rPr>
          <w:color w:val="auto"/>
          <w:lang w:eastAsia="en-US"/>
        </w:rPr>
      </w:pPr>
      <w:proofErr w:type="spellStart"/>
      <w:r w:rsidRPr="001C7A0A">
        <w:rPr>
          <w:color w:val="auto"/>
          <w:lang w:val="en-US" w:eastAsia="en-US"/>
        </w:rPr>
        <w:t>Заявления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за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подпомагане</w:t>
      </w:r>
      <w:proofErr w:type="spellEnd"/>
      <w:r w:rsidRPr="001C7A0A">
        <w:rPr>
          <w:color w:val="auto"/>
          <w:lang w:val="en-US" w:eastAsia="en-US"/>
        </w:rPr>
        <w:t xml:space="preserve">, </w:t>
      </w:r>
      <w:proofErr w:type="spellStart"/>
      <w:r w:rsidRPr="001C7A0A">
        <w:rPr>
          <w:color w:val="auto"/>
          <w:lang w:val="en-US" w:eastAsia="en-US"/>
        </w:rPr>
        <w:t>представени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от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признати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групи</w:t>
      </w:r>
      <w:proofErr w:type="spellEnd"/>
      <w:r w:rsidRPr="001C7A0A">
        <w:rPr>
          <w:color w:val="auto"/>
          <w:lang w:val="en-US" w:eastAsia="en-US"/>
        </w:rPr>
        <w:t>/</w:t>
      </w:r>
      <w:proofErr w:type="spellStart"/>
      <w:r w:rsidRPr="001C7A0A">
        <w:rPr>
          <w:color w:val="auto"/>
          <w:lang w:val="en-US" w:eastAsia="en-US"/>
        </w:rPr>
        <w:t>организации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на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производители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или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обединения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включващи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по-голям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брой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партньори</w:t>
      </w:r>
      <w:proofErr w:type="spellEnd"/>
      <w:r w:rsidR="00805D14">
        <w:rPr>
          <w:color w:val="auto"/>
          <w:lang w:eastAsia="en-US"/>
        </w:rPr>
        <w:t xml:space="preserve"> (до 20 т.)</w:t>
      </w:r>
      <w:r>
        <w:rPr>
          <w:color w:val="auto"/>
          <w:lang w:eastAsia="en-US"/>
        </w:rPr>
        <w:t>;</w:t>
      </w:r>
    </w:p>
    <w:p w:rsidR="001C7A0A" w:rsidRDefault="001C7A0A" w:rsidP="002D3957">
      <w:pPr>
        <w:pStyle w:val="m"/>
        <w:numPr>
          <w:ilvl w:val="0"/>
          <w:numId w:val="50"/>
        </w:numPr>
        <w:rPr>
          <w:color w:val="auto"/>
          <w:lang w:eastAsia="en-US"/>
        </w:rPr>
      </w:pPr>
      <w:proofErr w:type="spellStart"/>
      <w:r w:rsidRPr="001C7A0A">
        <w:rPr>
          <w:color w:val="auto"/>
          <w:lang w:val="en-US" w:eastAsia="en-US"/>
        </w:rPr>
        <w:t>Заявления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за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подпомагане</w:t>
      </w:r>
      <w:proofErr w:type="spellEnd"/>
      <w:r w:rsidRPr="001C7A0A">
        <w:rPr>
          <w:color w:val="auto"/>
          <w:lang w:val="en-US" w:eastAsia="en-US"/>
        </w:rPr>
        <w:t xml:space="preserve">, </w:t>
      </w:r>
      <w:proofErr w:type="spellStart"/>
      <w:r w:rsidRPr="001C7A0A">
        <w:rPr>
          <w:color w:val="auto"/>
          <w:lang w:val="en-US" w:eastAsia="en-US"/>
        </w:rPr>
        <w:t>включващи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предлагане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на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пазара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на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биологични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продукти</w:t>
      </w:r>
      <w:proofErr w:type="spellEnd"/>
      <w:r w:rsidR="00805D14">
        <w:rPr>
          <w:color w:val="auto"/>
          <w:lang w:eastAsia="en-US"/>
        </w:rPr>
        <w:t xml:space="preserve"> (до 20 т.)</w:t>
      </w:r>
      <w:r>
        <w:rPr>
          <w:color w:val="auto"/>
          <w:lang w:eastAsia="en-US"/>
        </w:rPr>
        <w:t>;</w:t>
      </w:r>
    </w:p>
    <w:p w:rsidR="001C7A0A" w:rsidRPr="002D3957" w:rsidRDefault="001C7A0A" w:rsidP="002D3957">
      <w:pPr>
        <w:pStyle w:val="m"/>
        <w:numPr>
          <w:ilvl w:val="0"/>
          <w:numId w:val="50"/>
        </w:numPr>
        <w:rPr>
          <w:color w:val="auto"/>
          <w:lang w:eastAsia="en-US"/>
        </w:rPr>
      </w:pPr>
      <w:proofErr w:type="spellStart"/>
      <w:r w:rsidRPr="001C7A0A">
        <w:rPr>
          <w:color w:val="auto"/>
          <w:lang w:val="en-US" w:eastAsia="en-US"/>
        </w:rPr>
        <w:t>Заявления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за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подпомагане</w:t>
      </w:r>
      <w:proofErr w:type="spellEnd"/>
      <w:r w:rsidRPr="001C7A0A">
        <w:rPr>
          <w:color w:val="auto"/>
          <w:lang w:val="en-US" w:eastAsia="en-US"/>
        </w:rPr>
        <w:t xml:space="preserve">, </w:t>
      </w:r>
      <w:proofErr w:type="spellStart"/>
      <w:r w:rsidRPr="001C7A0A">
        <w:rPr>
          <w:color w:val="auto"/>
          <w:lang w:val="en-US" w:eastAsia="en-US"/>
        </w:rPr>
        <w:t>включващи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предлагане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на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пазара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на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продукти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от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приоритетните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за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подпомагане</w:t>
      </w:r>
      <w:proofErr w:type="spellEnd"/>
      <w:r w:rsidRPr="001C7A0A">
        <w:rPr>
          <w:color w:val="auto"/>
          <w:lang w:val="en-US" w:eastAsia="en-US"/>
        </w:rPr>
        <w:t xml:space="preserve"> </w:t>
      </w:r>
      <w:proofErr w:type="spellStart"/>
      <w:r w:rsidRPr="001C7A0A">
        <w:rPr>
          <w:color w:val="auto"/>
          <w:lang w:val="en-US" w:eastAsia="en-US"/>
        </w:rPr>
        <w:t>сектори</w:t>
      </w:r>
      <w:proofErr w:type="spellEnd"/>
      <w:r w:rsidR="00805D14">
        <w:rPr>
          <w:color w:val="auto"/>
          <w:lang w:eastAsia="en-US"/>
        </w:rPr>
        <w:t xml:space="preserve"> (до 20 т.)</w:t>
      </w:r>
      <w:r>
        <w:rPr>
          <w:color w:val="auto"/>
          <w:lang w:eastAsia="en-US"/>
        </w:rPr>
        <w:t>.</w:t>
      </w:r>
    </w:p>
    <w:p w:rsidR="002A7544" w:rsidRDefault="002A7544" w:rsidP="002A7544">
      <w:pPr>
        <w:pStyle w:val="m"/>
        <w:ind w:firstLine="0"/>
        <w:rPr>
          <w:color w:val="auto"/>
          <w:lang w:eastAsia="en-US"/>
        </w:rPr>
      </w:pPr>
    </w:p>
    <w:p w:rsidR="002A7544" w:rsidRPr="002A7544" w:rsidRDefault="002A7544" w:rsidP="002A7544">
      <w:pPr>
        <w:pStyle w:val="m"/>
        <w:ind w:firstLine="0"/>
        <w:rPr>
          <w:color w:val="auto"/>
          <w:lang w:eastAsia="en-US"/>
        </w:rPr>
      </w:pPr>
      <w:r>
        <w:rPr>
          <w:color w:val="auto"/>
          <w:lang w:eastAsia="en-US"/>
        </w:rPr>
        <w:t xml:space="preserve">Максималният брой точки за едно заявление за подпомагане е </w:t>
      </w:r>
      <w:r w:rsidR="00805D14">
        <w:rPr>
          <w:color w:val="auto"/>
          <w:lang w:eastAsia="en-US"/>
        </w:rPr>
        <w:t>70</w:t>
      </w:r>
      <w:r>
        <w:rPr>
          <w:color w:val="auto"/>
          <w:lang w:eastAsia="en-US"/>
        </w:rPr>
        <w:t xml:space="preserve"> точки. </w:t>
      </w:r>
      <w:r w:rsidRPr="002A7544">
        <w:rPr>
          <w:color w:val="auto"/>
          <w:lang w:eastAsia="en-US"/>
        </w:rPr>
        <w:t xml:space="preserve">Минимален брой точки за </w:t>
      </w:r>
      <w:r>
        <w:rPr>
          <w:color w:val="auto"/>
          <w:lang w:eastAsia="en-US"/>
        </w:rPr>
        <w:t xml:space="preserve">финансиране на </w:t>
      </w:r>
      <w:r w:rsidRPr="002A7544">
        <w:rPr>
          <w:color w:val="auto"/>
          <w:lang w:eastAsia="en-US"/>
        </w:rPr>
        <w:t>ед</w:t>
      </w:r>
      <w:r w:rsidR="00805D14">
        <w:rPr>
          <w:color w:val="auto"/>
          <w:lang w:eastAsia="en-US"/>
        </w:rPr>
        <w:t xml:space="preserve">но заявление за подпомагане </w:t>
      </w:r>
      <w:r>
        <w:rPr>
          <w:color w:val="auto"/>
          <w:lang w:eastAsia="en-US"/>
        </w:rPr>
        <w:t xml:space="preserve">е </w:t>
      </w:r>
      <w:r w:rsidR="00805D14">
        <w:rPr>
          <w:color w:val="auto"/>
          <w:lang w:eastAsia="en-US"/>
        </w:rPr>
        <w:t>1</w:t>
      </w:r>
      <w:r w:rsidRPr="002A7544">
        <w:rPr>
          <w:color w:val="auto"/>
          <w:lang w:eastAsia="en-US"/>
        </w:rPr>
        <w:t>5</w:t>
      </w:r>
      <w:r>
        <w:rPr>
          <w:color w:val="auto"/>
          <w:lang w:eastAsia="en-US"/>
        </w:rPr>
        <w:t xml:space="preserve"> т</w:t>
      </w:r>
      <w:r w:rsidRPr="002A7544">
        <w:rPr>
          <w:color w:val="auto"/>
          <w:lang w:eastAsia="en-US"/>
        </w:rPr>
        <w:t xml:space="preserve">. </w:t>
      </w:r>
    </w:p>
    <w:p w:rsidR="002D3957" w:rsidRPr="002D3957" w:rsidRDefault="002D3957" w:rsidP="002D3957">
      <w:pPr>
        <w:pStyle w:val="m"/>
        <w:ind w:left="360" w:firstLine="0"/>
        <w:rPr>
          <w:color w:val="auto"/>
          <w:lang w:eastAsia="en-US"/>
        </w:rPr>
      </w:pPr>
    </w:p>
    <w:p w:rsidR="001C6780" w:rsidRDefault="001C6780" w:rsidP="0060150A">
      <w:pPr>
        <w:pStyle w:val="m"/>
        <w:ind w:firstLine="709"/>
        <w:rPr>
          <w:color w:val="auto"/>
          <w:lang w:eastAsia="en-US"/>
        </w:rPr>
      </w:pPr>
      <w:r w:rsidRPr="00473B39">
        <w:rPr>
          <w:color w:val="auto"/>
          <w:lang w:eastAsia="en-US"/>
        </w:rPr>
        <w:t xml:space="preserve">В съответствие с чл. 68, ал. 3 от Закона за подпомагане на земеделските производители проектът на заповед, ведно с условията за кандидатстване и условията за изпълнение, </w:t>
      </w:r>
      <w:r w:rsidR="0060150A">
        <w:rPr>
          <w:color w:val="auto"/>
          <w:lang w:eastAsia="en-US"/>
        </w:rPr>
        <w:t>бяха</w:t>
      </w:r>
      <w:r w:rsidRPr="00473B39">
        <w:rPr>
          <w:color w:val="auto"/>
          <w:lang w:eastAsia="en-US"/>
        </w:rPr>
        <w:t xml:space="preserve"> публикува</w:t>
      </w:r>
      <w:r w:rsidR="0060150A">
        <w:rPr>
          <w:color w:val="auto"/>
          <w:lang w:eastAsia="en-US"/>
        </w:rPr>
        <w:t>ни</w:t>
      </w:r>
      <w:r w:rsidRPr="00473B39">
        <w:rPr>
          <w:color w:val="auto"/>
          <w:lang w:eastAsia="en-US"/>
        </w:rPr>
        <w:t xml:space="preserve"> на </w:t>
      </w:r>
      <w:hyperlink r:id="rId10" w:tgtFrame="_blank" w:history="1">
        <w:r w:rsidRPr="00473B39">
          <w:rPr>
            <w:color w:val="auto"/>
            <w:lang w:eastAsia="en-US"/>
          </w:rPr>
          <w:t>интернет страницата</w:t>
        </w:r>
      </w:hyperlink>
      <w:r w:rsidRPr="00473B39">
        <w:rPr>
          <w:color w:val="auto"/>
          <w:lang w:eastAsia="en-US"/>
        </w:rPr>
        <w:t xml:space="preserve"> на Стратегическия план и в Системата за електронни услуги за представяне на писмени предложения и възражения</w:t>
      </w:r>
      <w:r w:rsidR="002F4A55">
        <w:rPr>
          <w:color w:val="auto"/>
          <w:lang w:eastAsia="en-US"/>
        </w:rPr>
        <w:t xml:space="preserve"> в периода 24 септември – 1 окт</w:t>
      </w:r>
      <w:r w:rsidR="002F4A55">
        <w:rPr>
          <w:color w:val="auto"/>
          <w:lang w:eastAsia="en-US"/>
        </w:rPr>
        <w:t>о</w:t>
      </w:r>
      <w:r w:rsidR="002F4A55">
        <w:rPr>
          <w:color w:val="auto"/>
          <w:lang w:eastAsia="en-US"/>
        </w:rPr>
        <w:t>мври 2025 г</w:t>
      </w:r>
      <w:r w:rsidR="00805D14">
        <w:rPr>
          <w:color w:val="auto"/>
          <w:lang w:eastAsia="en-US"/>
        </w:rPr>
        <w:t xml:space="preserve">. </w:t>
      </w:r>
      <w:r>
        <w:rPr>
          <w:color w:val="auto"/>
          <w:lang w:eastAsia="en-US"/>
        </w:rPr>
        <w:t>Направените целесъобразни бележки и предложения са отразени.</w:t>
      </w:r>
    </w:p>
    <w:p w:rsidR="00A6493C" w:rsidRDefault="00A6493C" w:rsidP="000053C4">
      <w:pPr>
        <w:tabs>
          <w:tab w:val="left" w:pos="567"/>
          <w:tab w:val="left" w:pos="709"/>
          <w:tab w:val="left" w:pos="9356"/>
        </w:tabs>
        <w:spacing w:after="120"/>
        <w:ind w:right="-3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A7544" w:rsidRPr="00D27333" w:rsidRDefault="002A7544" w:rsidP="000053C4">
      <w:pPr>
        <w:tabs>
          <w:tab w:val="left" w:pos="567"/>
          <w:tab w:val="left" w:pos="709"/>
          <w:tab w:val="left" w:pos="9356"/>
        </w:tabs>
        <w:spacing w:after="120"/>
        <w:ind w:right="-3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22C2E" w:rsidRPr="009C11E7" w:rsidRDefault="00CF1603" w:rsidP="000053C4">
      <w:pPr>
        <w:tabs>
          <w:tab w:val="left" w:pos="9356"/>
        </w:tabs>
        <w:spacing w:after="120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3086F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73086F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>ЗАМЕСТНИК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A076C" w:rsidRDefault="0029553A" w:rsidP="000053C4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106BDD">
        <w:rPr>
          <w:rFonts w:ascii="Times New Roman" w:hAnsi="Times New Roman"/>
          <w:sz w:val="24"/>
          <w:szCs w:val="24"/>
          <w:lang w:val="bg-BG"/>
        </w:rPr>
        <w:t>68</w:t>
      </w:r>
      <w:r w:rsidR="00CC79C8" w:rsidRPr="009C11E7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106BDD">
        <w:rPr>
          <w:rFonts w:ascii="Times New Roman" w:hAnsi="Times New Roman"/>
          <w:sz w:val="24"/>
          <w:szCs w:val="24"/>
          <w:lang w:val="bg-BG"/>
        </w:rPr>
        <w:t xml:space="preserve">2 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106BDD">
        <w:rPr>
          <w:rFonts w:ascii="Times New Roman" w:hAnsi="Times New Roman"/>
          <w:sz w:val="24"/>
          <w:szCs w:val="24"/>
          <w:lang w:val="bg-BG"/>
        </w:rPr>
        <w:t>Закона за подпомагане на земеделските производители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9C11E7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>издадете заповед за утвърждаване на</w:t>
      </w:r>
      <w:r w:rsidR="00616D50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>насоки</w:t>
      </w:r>
      <w:r w:rsidR="00D27333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D27333" w:rsidRPr="00D27333">
        <w:rPr>
          <w:rFonts w:ascii="Times New Roman" w:hAnsi="Times New Roman"/>
          <w:sz w:val="24"/>
          <w:szCs w:val="24"/>
          <w:lang w:val="en"/>
        </w:rPr>
        <w:t>определящи условията за кандидатстване и</w:t>
      </w:r>
      <w:bookmarkStart w:id="0" w:name="_GoBack"/>
      <w:bookmarkEnd w:id="0"/>
      <w:r w:rsidR="00D27333" w:rsidRPr="00D27333">
        <w:rPr>
          <w:rFonts w:ascii="Times New Roman" w:hAnsi="Times New Roman"/>
          <w:sz w:val="24"/>
          <w:szCs w:val="24"/>
          <w:lang w:val="en"/>
        </w:rPr>
        <w:t xml:space="preserve"> условията за изпълнение на одобрените заявления за подпомагане</w:t>
      </w:r>
      <w:r w:rsidR="00D27333">
        <w:rPr>
          <w:rFonts w:ascii="Times New Roman" w:hAnsi="Times New Roman"/>
          <w:sz w:val="24"/>
          <w:szCs w:val="24"/>
          <w:lang w:val="bg-BG"/>
        </w:rPr>
        <w:t xml:space="preserve"> по </w:t>
      </w:r>
      <w:r w:rsidR="00805D14" w:rsidRPr="00805D14">
        <w:rPr>
          <w:rFonts w:ascii="Times New Roman" w:hAnsi="Times New Roman"/>
          <w:sz w:val="24"/>
          <w:szCs w:val="24"/>
          <w:lang w:val="bg-BG"/>
        </w:rPr>
        <w:t>интервенцията II.Ж.2 „Сътрудничество за къси вериги на доставка“</w:t>
      </w:r>
      <w:r w:rsidR="00366EB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27333" w:rsidRPr="00D27333">
        <w:rPr>
          <w:rFonts w:ascii="Times New Roman" w:hAnsi="Times New Roman"/>
          <w:sz w:val="24"/>
          <w:szCs w:val="24"/>
          <w:lang w:val="bg-BG"/>
        </w:rPr>
        <w:t>от Стратегическия план</w:t>
      </w:r>
      <w:r w:rsidR="00313B6E" w:rsidRPr="00313B6E">
        <w:t xml:space="preserve"> </w:t>
      </w:r>
      <w:r w:rsidR="00313B6E" w:rsidRPr="00313B6E">
        <w:rPr>
          <w:rFonts w:ascii="Times New Roman" w:hAnsi="Times New Roman"/>
          <w:bCs/>
          <w:sz w:val="24"/>
          <w:szCs w:val="24"/>
          <w:lang w:val="en"/>
        </w:rPr>
        <w:t>и за определяне на начална и крайна дата за подаване на заявленията за подпомагане, както и краен срок за публикуване на разяснения</w:t>
      </w:r>
      <w:r w:rsidR="000053C4"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1C6780" w:rsidRDefault="001C6780" w:rsidP="000053C4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313B6E" w:rsidRDefault="001C6780" w:rsidP="00805D14">
      <w:pPr>
        <w:ind w:left="2268" w:hanging="1548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6F2807">
        <w:rPr>
          <w:rFonts w:ascii="Times New Roman" w:hAnsi="Times New Roman"/>
          <w:b/>
          <w:bCs/>
          <w:sz w:val="24"/>
          <w:szCs w:val="24"/>
          <w:lang w:val="bg-BG"/>
        </w:rPr>
        <w:t>Приложение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: </w:t>
      </w:r>
      <w:r w:rsidRPr="00366EB1">
        <w:rPr>
          <w:rFonts w:ascii="Times New Roman" w:hAnsi="Times New Roman"/>
          <w:bCs/>
          <w:i/>
          <w:sz w:val="24"/>
          <w:szCs w:val="24"/>
          <w:lang w:val="bg-BG"/>
        </w:rPr>
        <w:t>Справка за отр</w:t>
      </w:r>
      <w:r w:rsidR="006E1BEB">
        <w:rPr>
          <w:rFonts w:ascii="Times New Roman" w:hAnsi="Times New Roman"/>
          <w:bCs/>
          <w:i/>
          <w:sz w:val="24"/>
          <w:szCs w:val="24"/>
          <w:lang w:val="bg-BG"/>
        </w:rPr>
        <w:t>а</w:t>
      </w:r>
      <w:r w:rsidRPr="00366EB1">
        <w:rPr>
          <w:rFonts w:ascii="Times New Roman" w:hAnsi="Times New Roman"/>
          <w:bCs/>
          <w:i/>
          <w:sz w:val="24"/>
          <w:szCs w:val="24"/>
          <w:lang w:val="bg-BG"/>
        </w:rPr>
        <w:t>зени бележки и коментари в рамките на проведеното обществено обсъждане</w:t>
      </w:r>
    </w:p>
    <w:p w:rsidR="003058DE" w:rsidRPr="003448AD" w:rsidRDefault="00904A66" w:rsidP="000053C4">
      <w:pPr>
        <w:rPr>
          <w:lang w:val="bg-BG"/>
        </w:rPr>
      </w:pPr>
      <w:r w:rsidRPr="00063D3A">
        <w:rPr>
          <w:rFonts w:ascii="Times New Roman" w:hAnsi="Times New Roman"/>
          <w:bCs/>
          <w:sz w:val="24"/>
          <w:szCs w:val="24"/>
          <w:lang w:val="bg-BG"/>
        </w:rPr>
        <w:t>С уважение,</w:t>
      </w:r>
      <w:r>
        <w:br/>
      </w:r>
      <w:r>
        <w:br/>
      </w:r>
      <w:r w:rsidR="002F4A55">
        <w:pict w14:anchorId="7DFE2376">
          <v:shape id="_x0000_i1027" type="#_x0000_t75" alt="Microsoft Office Signature Line..." style="width:191.4pt;height:96.6pt">
            <v:imagedata r:id="rId11" o:title=""/>
            <o:lock v:ext="edit" ungrouping="t" rotation="t" cropping="t" verticies="t" text="t" grouping="t"/>
            <o:signatureline v:ext="edit" id="{B2C7C7A7-BB1C-4186-9C82-702B3688AAC0}" provid="{00000000-0000-0000-0000-000000000000}" o:suggestedsigner="Елена Иванова" o:suggestedsigner2="Директор " issignatureline="t"/>
          </v:shape>
        </w:pict>
      </w:r>
    </w:p>
    <w:sectPr w:rsidR="003058DE" w:rsidRPr="003448AD" w:rsidSect="00805D1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709" w:right="1134" w:bottom="1134" w:left="1170" w:header="170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FAE" w:rsidRDefault="00E43FAE">
      <w:r>
        <w:separator/>
      </w:r>
    </w:p>
  </w:endnote>
  <w:endnote w:type="continuationSeparator" w:id="0">
    <w:p w:rsidR="00E43FAE" w:rsidRDefault="00E43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2F4A55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F2A" w:rsidRDefault="001F2F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FAE" w:rsidRDefault="00E43FAE">
      <w:r>
        <w:separator/>
      </w:r>
    </w:p>
  </w:footnote>
  <w:footnote w:type="continuationSeparator" w:id="0">
    <w:p w:rsidR="00E43FAE" w:rsidRDefault="00E43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3C4" w:rsidRDefault="00E43FA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296766" o:spid="_x0000_s2050" type="#_x0000_t136" style="position:absolute;margin-left:0;margin-top:0;width:526.5pt;height:150.4pt;rotation:315;z-index:-251653632;mso-position-horizontal:center;mso-position-horizontal-relative:margin;mso-position-vertical:center;mso-position-vertical-relative:margin" o:allowincell="f" fillcolor="#8db3e2 [1311]" stroked="f">
          <v:fill opacity=".5"/>
          <v:textpath style="font-family:&quot;Arial&quot;;font-size:1pt" string="ПРОЕКТ"/>
          <w10:wrap anchorx="margin" anchory="margin"/>
        </v:shape>
      </w:pict>
    </w:r>
    <w:r w:rsidR="0037798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2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98D" w:rsidRDefault="0037798D" w:rsidP="0037798D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B8CCE4" w:themeColor="accent1" w:themeTint="66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chemeClr w14:val="accent1">
                                    <w14:alpha w14:val="50000"/>
                                    <w14:lumMod w14:val="40000"/>
                                    <w14:lumOff w14:val="60000"/>
                                  </w14:scheme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" o:allowincell="f" filled="f" stroked="f">
              <v:stroke joinstyle="round"/>
              <o:lock v:ext="edit" shapetype="t"/>
              <v:textbox style="mso-fit-shape-to-text:t">
                <w:txbxContent>
                  <w:p w:rsidR="0037798D" w:rsidRDefault="0037798D" w:rsidP="0037798D">
                    <w:pPr>
                      <w:pStyle w:val="NormalWeb"/>
                      <w:jc w:val="center"/>
                    </w:pPr>
                    <w:r>
                      <w:rPr>
                        <w:rFonts w:ascii="Arial" w:hAnsi="Arial" w:cs="Arial"/>
                        <w:color w:val="B8CCE4" w:themeColor="accent1" w:themeTint="66"/>
                        <w:sz w:val="2"/>
                        <w:szCs w:val="2"/>
                        <w:lang w:val="bg-BG"/>
                        <w14:textFill>
                          <w14:solidFill>
                            <w14:schemeClr w14:val="accent1">
                              <w14:alpha w14:val="50000"/>
                              <w14:lumMod w14:val="40000"/>
                              <w14:lumOff w14:val="60000"/>
                            </w14:scheme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3C4" w:rsidRDefault="00E43FA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296767" o:spid="_x0000_s2051" type="#_x0000_t136" style="position:absolute;margin-left:0;margin-top:0;width:526.5pt;height:150.4pt;rotation:315;z-index:-251651584;mso-position-horizontal:center;mso-position-horizontal-relative:margin;mso-position-vertical:center;mso-position-vertical-relative:margin" o:allowincell="f" fillcolor="#8db3e2 [1311]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E43FAE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296765" o:spid="_x0000_s2049" type="#_x0000_t136" style="position:absolute;left:0;text-align:left;margin-left:0;margin-top:0;width:526.5pt;height:150.4pt;rotation:315;z-index:-251655680;mso-position-horizontal:center;mso-position-horizontal-relative:margin;mso-position-vertical:center;mso-position-vertical-relative:margin" o:allowincell="f" fillcolor="#8db3e2 [1311]" stroked="f">
          <v:fill opacity=".5"/>
          <v:textpath style="font-family:&quot;Arial&quot;;font-size:1pt" string="ПРОЕКТ"/>
          <w10:wrap anchorx="margin" anchory="margin"/>
        </v:shape>
      </w:pict>
    </w:r>
  </w:p>
  <w:p w:rsidR="00A73715" w:rsidRPr="00A73715" w:rsidRDefault="00274870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7516FC1" wp14:editId="1A3913C9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C051E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w:drawing>
        <wp:anchor distT="0" distB="0" distL="114300" distR="114300" simplePos="0" relativeHeight="251657728" behindDoc="0" locked="0" layoutInCell="1" allowOverlap="1" wp14:anchorId="1AB8C33D" wp14:editId="3D26BDFF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5" name="Picture 5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на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земеделието</w:t>
    </w:r>
    <w:proofErr w:type="spellEnd"/>
    <w:r w:rsidR="00D76A60">
      <w:rPr>
        <w:rFonts w:ascii="Arial Narrow" w:hAnsi="Arial Narrow"/>
        <w:spacing w:val="30"/>
        <w:sz w:val="26"/>
        <w:szCs w:val="26"/>
        <w:lang w:eastAsia="x-none"/>
      </w:rPr>
      <w:t xml:space="preserve"> и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proofErr w:type="spellEnd"/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„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Развитие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на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селските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райони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44DB6"/>
    <w:multiLevelType w:val="hybridMultilevel"/>
    <w:tmpl w:val="2BCCA22C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72289"/>
    <w:multiLevelType w:val="hybridMultilevel"/>
    <w:tmpl w:val="3FA8A412"/>
    <w:lvl w:ilvl="0" w:tplc="8C94705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 w15:restartNumberingAfterBreak="0">
    <w:nsid w:val="16EB7AF9"/>
    <w:multiLevelType w:val="hybridMultilevel"/>
    <w:tmpl w:val="01CC6D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72AC1"/>
    <w:multiLevelType w:val="multilevel"/>
    <w:tmpl w:val="AF4A5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7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CF11E4"/>
    <w:multiLevelType w:val="hybridMultilevel"/>
    <w:tmpl w:val="0A4E9C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C74146E"/>
    <w:multiLevelType w:val="hybridMultilevel"/>
    <w:tmpl w:val="EAC075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65ED5"/>
    <w:multiLevelType w:val="hybridMultilevel"/>
    <w:tmpl w:val="0C7A1F56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34A27A48"/>
    <w:multiLevelType w:val="hybridMultilevel"/>
    <w:tmpl w:val="669E560C"/>
    <w:lvl w:ilvl="0" w:tplc="CBAC1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A382B"/>
    <w:multiLevelType w:val="hybridMultilevel"/>
    <w:tmpl w:val="167CE1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CF7C33"/>
    <w:multiLevelType w:val="hybridMultilevel"/>
    <w:tmpl w:val="96E8B55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1D253B0"/>
    <w:multiLevelType w:val="hybridMultilevel"/>
    <w:tmpl w:val="819E25D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9" w15:restartNumberingAfterBreak="0">
    <w:nsid w:val="47F965ED"/>
    <w:multiLevelType w:val="hybridMultilevel"/>
    <w:tmpl w:val="FA96F3B6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42D15"/>
    <w:multiLevelType w:val="hybridMultilevel"/>
    <w:tmpl w:val="FEB85D2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1" w15:restartNumberingAfterBreak="0">
    <w:nsid w:val="49004BE4"/>
    <w:multiLevelType w:val="hybridMultilevel"/>
    <w:tmpl w:val="218407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3650C"/>
    <w:multiLevelType w:val="hybridMultilevel"/>
    <w:tmpl w:val="76AE60F6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" w15:restartNumberingAfterBreak="0">
    <w:nsid w:val="4C871C92"/>
    <w:multiLevelType w:val="multilevel"/>
    <w:tmpl w:val="9D58C79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CF357F4"/>
    <w:multiLevelType w:val="hybridMultilevel"/>
    <w:tmpl w:val="E0222F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FDD0D61"/>
    <w:multiLevelType w:val="hybridMultilevel"/>
    <w:tmpl w:val="E33898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27050A2"/>
    <w:multiLevelType w:val="hybridMultilevel"/>
    <w:tmpl w:val="189EA3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85D4177"/>
    <w:multiLevelType w:val="hybridMultilevel"/>
    <w:tmpl w:val="2640BE6C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2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A92F05"/>
    <w:multiLevelType w:val="multilevel"/>
    <w:tmpl w:val="0812E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3BC5D55"/>
    <w:multiLevelType w:val="hybridMultilevel"/>
    <w:tmpl w:val="BA086CE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4067C84"/>
    <w:multiLevelType w:val="hybridMultilevel"/>
    <w:tmpl w:val="640C90F6"/>
    <w:lvl w:ilvl="0" w:tplc="8C947050">
      <w:start w:val="2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 w15:restartNumberingAfterBreak="0">
    <w:nsid w:val="64D463C3"/>
    <w:multiLevelType w:val="hybridMultilevel"/>
    <w:tmpl w:val="D83E78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76093"/>
    <w:multiLevelType w:val="hybridMultilevel"/>
    <w:tmpl w:val="4536BEE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527CEC"/>
    <w:multiLevelType w:val="hybridMultilevel"/>
    <w:tmpl w:val="611865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CC170A"/>
    <w:multiLevelType w:val="hybridMultilevel"/>
    <w:tmpl w:val="22906E7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EF6722"/>
    <w:multiLevelType w:val="hybridMultilevel"/>
    <w:tmpl w:val="BB285D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2A055E"/>
    <w:multiLevelType w:val="hybridMultilevel"/>
    <w:tmpl w:val="2250E0C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8CF026F"/>
    <w:multiLevelType w:val="hybridMultilevel"/>
    <w:tmpl w:val="0234EE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ED5785D"/>
    <w:multiLevelType w:val="hybridMultilevel"/>
    <w:tmpl w:val="C5CA8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12DCD"/>
    <w:multiLevelType w:val="hybridMultilevel"/>
    <w:tmpl w:val="76EA6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064C29"/>
    <w:multiLevelType w:val="hybridMultilevel"/>
    <w:tmpl w:val="E5C8BC52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</w:num>
  <w:num w:numId="3">
    <w:abstractNumId w:val="32"/>
  </w:num>
  <w:num w:numId="4">
    <w:abstractNumId w:val="38"/>
  </w:num>
  <w:num w:numId="5">
    <w:abstractNumId w:val="12"/>
  </w:num>
  <w:num w:numId="6">
    <w:abstractNumId w:val="31"/>
  </w:num>
  <w:num w:numId="7">
    <w:abstractNumId w:val="14"/>
  </w:num>
  <w:num w:numId="8">
    <w:abstractNumId w:val="29"/>
  </w:num>
  <w:num w:numId="9">
    <w:abstractNumId w:val="18"/>
  </w:num>
  <w:num w:numId="10">
    <w:abstractNumId w:val="6"/>
  </w:num>
  <w:num w:numId="11">
    <w:abstractNumId w:val="45"/>
  </w:num>
  <w:num w:numId="12">
    <w:abstractNumId w:val="2"/>
  </w:num>
  <w:num w:numId="13">
    <w:abstractNumId w:val="27"/>
  </w:num>
  <w:num w:numId="14">
    <w:abstractNumId w:val="25"/>
  </w:num>
  <w:num w:numId="15">
    <w:abstractNumId w:val="3"/>
  </w:num>
  <w:num w:numId="16">
    <w:abstractNumId w:val="7"/>
  </w:num>
  <w:num w:numId="17">
    <w:abstractNumId w:val="17"/>
  </w:num>
  <w:num w:numId="18">
    <w:abstractNumId w:val="40"/>
  </w:num>
  <w:num w:numId="19">
    <w:abstractNumId w:val="35"/>
  </w:num>
  <w:num w:numId="20">
    <w:abstractNumId w:val="36"/>
  </w:num>
  <w:num w:numId="21">
    <w:abstractNumId w:val="24"/>
  </w:num>
  <w:num w:numId="22">
    <w:abstractNumId w:val="1"/>
  </w:num>
  <w:num w:numId="23">
    <w:abstractNumId w:val="48"/>
  </w:num>
  <w:num w:numId="24">
    <w:abstractNumId w:val="11"/>
  </w:num>
  <w:num w:numId="25">
    <w:abstractNumId w:val="10"/>
  </w:num>
  <w:num w:numId="26">
    <w:abstractNumId w:val="47"/>
  </w:num>
  <w:num w:numId="27">
    <w:abstractNumId w:val="22"/>
  </w:num>
  <w:num w:numId="28">
    <w:abstractNumId w:val="8"/>
  </w:num>
  <w:num w:numId="29">
    <w:abstractNumId w:val="21"/>
  </w:num>
  <w:num w:numId="30">
    <w:abstractNumId w:val="9"/>
  </w:num>
  <w:num w:numId="31">
    <w:abstractNumId w:val="20"/>
  </w:num>
  <w:num w:numId="32">
    <w:abstractNumId w:val="5"/>
  </w:num>
  <w:num w:numId="33">
    <w:abstractNumId w:val="42"/>
  </w:num>
  <w:num w:numId="34">
    <w:abstractNumId w:val="30"/>
  </w:num>
  <w:num w:numId="35">
    <w:abstractNumId w:val="34"/>
  </w:num>
  <w:num w:numId="36">
    <w:abstractNumId w:val="23"/>
  </w:num>
  <w:num w:numId="37">
    <w:abstractNumId w:val="15"/>
  </w:num>
  <w:num w:numId="38">
    <w:abstractNumId w:val="16"/>
  </w:num>
  <w:num w:numId="39">
    <w:abstractNumId w:val="0"/>
  </w:num>
  <w:num w:numId="40">
    <w:abstractNumId w:val="19"/>
  </w:num>
  <w:num w:numId="41">
    <w:abstractNumId w:val="33"/>
  </w:num>
  <w:num w:numId="42">
    <w:abstractNumId w:val="28"/>
  </w:num>
  <w:num w:numId="43">
    <w:abstractNumId w:val="39"/>
  </w:num>
  <w:num w:numId="44">
    <w:abstractNumId w:val="46"/>
  </w:num>
  <w:num w:numId="45">
    <w:abstractNumId w:val="26"/>
  </w:num>
  <w:num w:numId="46">
    <w:abstractNumId w:val="37"/>
  </w:num>
  <w:num w:numId="47">
    <w:abstractNumId w:val="41"/>
  </w:num>
  <w:num w:numId="48">
    <w:abstractNumId w:val="4"/>
  </w:num>
  <w:num w:numId="49">
    <w:abstractNumId w:val="13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906"/>
    <w:rsid w:val="00001FA6"/>
    <w:rsid w:val="000041CB"/>
    <w:rsid w:val="00004EC7"/>
    <w:rsid w:val="000053C4"/>
    <w:rsid w:val="00005689"/>
    <w:rsid w:val="000061AA"/>
    <w:rsid w:val="00006E67"/>
    <w:rsid w:val="00007070"/>
    <w:rsid w:val="00007581"/>
    <w:rsid w:val="000114C6"/>
    <w:rsid w:val="00014020"/>
    <w:rsid w:val="00014746"/>
    <w:rsid w:val="00014A52"/>
    <w:rsid w:val="0001710B"/>
    <w:rsid w:val="00017939"/>
    <w:rsid w:val="000213AD"/>
    <w:rsid w:val="00021C6E"/>
    <w:rsid w:val="00022C2E"/>
    <w:rsid w:val="00024498"/>
    <w:rsid w:val="00025383"/>
    <w:rsid w:val="00025A67"/>
    <w:rsid w:val="00026EBF"/>
    <w:rsid w:val="00034661"/>
    <w:rsid w:val="0004111F"/>
    <w:rsid w:val="0004123C"/>
    <w:rsid w:val="00042416"/>
    <w:rsid w:val="00042781"/>
    <w:rsid w:val="00044367"/>
    <w:rsid w:val="00050000"/>
    <w:rsid w:val="000530EE"/>
    <w:rsid w:val="000558A7"/>
    <w:rsid w:val="00060D2E"/>
    <w:rsid w:val="00063D3A"/>
    <w:rsid w:val="00066A5E"/>
    <w:rsid w:val="00066CEB"/>
    <w:rsid w:val="00072374"/>
    <w:rsid w:val="000755DB"/>
    <w:rsid w:val="000802CF"/>
    <w:rsid w:val="0008590C"/>
    <w:rsid w:val="00086155"/>
    <w:rsid w:val="00087AB4"/>
    <w:rsid w:val="0009629B"/>
    <w:rsid w:val="00097049"/>
    <w:rsid w:val="000A2BAB"/>
    <w:rsid w:val="000A41F5"/>
    <w:rsid w:val="000A4504"/>
    <w:rsid w:val="000A4EED"/>
    <w:rsid w:val="000A74FC"/>
    <w:rsid w:val="000A7683"/>
    <w:rsid w:val="000B05F1"/>
    <w:rsid w:val="000B1B11"/>
    <w:rsid w:val="000B2FD4"/>
    <w:rsid w:val="000B43F2"/>
    <w:rsid w:val="000B5598"/>
    <w:rsid w:val="000B5F3D"/>
    <w:rsid w:val="000B6681"/>
    <w:rsid w:val="000C018A"/>
    <w:rsid w:val="000C4F0A"/>
    <w:rsid w:val="000C5D65"/>
    <w:rsid w:val="000C728A"/>
    <w:rsid w:val="000C7A5A"/>
    <w:rsid w:val="000D04E4"/>
    <w:rsid w:val="000D05C0"/>
    <w:rsid w:val="000D38B0"/>
    <w:rsid w:val="000D3D11"/>
    <w:rsid w:val="000D4AF4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58A"/>
    <w:rsid w:val="000F2FFA"/>
    <w:rsid w:val="000F4292"/>
    <w:rsid w:val="000F65C4"/>
    <w:rsid w:val="000F6816"/>
    <w:rsid w:val="000F6B74"/>
    <w:rsid w:val="00101B66"/>
    <w:rsid w:val="00105C24"/>
    <w:rsid w:val="00106697"/>
    <w:rsid w:val="00106BDD"/>
    <w:rsid w:val="001072FC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1456"/>
    <w:rsid w:val="00133604"/>
    <w:rsid w:val="00133945"/>
    <w:rsid w:val="0013468F"/>
    <w:rsid w:val="00136822"/>
    <w:rsid w:val="001403C7"/>
    <w:rsid w:val="00140737"/>
    <w:rsid w:val="00145096"/>
    <w:rsid w:val="00146489"/>
    <w:rsid w:val="00146747"/>
    <w:rsid w:val="00147BD6"/>
    <w:rsid w:val="00150E68"/>
    <w:rsid w:val="00151DA5"/>
    <w:rsid w:val="00151F53"/>
    <w:rsid w:val="001540E0"/>
    <w:rsid w:val="00156653"/>
    <w:rsid w:val="00157115"/>
    <w:rsid w:val="00157ABC"/>
    <w:rsid w:val="00157D1E"/>
    <w:rsid w:val="00160F58"/>
    <w:rsid w:val="001649D4"/>
    <w:rsid w:val="001657DC"/>
    <w:rsid w:val="00167642"/>
    <w:rsid w:val="001676DE"/>
    <w:rsid w:val="00167E3C"/>
    <w:rsid w:val="0017088F"/>
    <w:rsid w:val="00171D54"/>
    <w:rsid w:val="001737D9"/>
    <w:rsid w:val="0017427A"/>
    <w:rsid w:val="00174350"/>
    <w:rsid w:val="001745A3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102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5D94"/>
    <w:rsid w:val="001C6780"/>
    <w:rsid w:val="001C6D1E"/>
    <w:rsid w:val="001C7A0A"/>
    <w:rsid w:val="001D1E4A"/>
    <w:rsid w:val="001D5D05"/>
    <w:rsid w:val="001D61EB"/>
    <w:rsid w:val="001D79DF"/>
    <w:rsid w:val="001E1567"/>
    <w:rsid w:val="001E7E0D"/>
    <w:rsid w:val="001F2B7C"/>
    <w:rsid w:val="001F2F2A"/>
    <w:rsid w:val="001F7075"/>
    <w:rsid w:val="002067BB"/>
    <w:rsid w:val="00207CF8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0ED9"/>
    <w:rsid w:val="00232235"/>
    <w:rsid w:val="002329F3"/>
    <w:rsid w:val="00245471"/>
    <w:rsid w:val="00245A4D"/>
    <w:rsid w:val="00251152"/>
    <w:rsid w:val="002527DE"/>
    <w:rsid w:val="002553F0"/>
    <w:rsid w:val="00256DFC"/>
    <w:rsid w:val="00260248"/>
    <w:rsid w:val="002638A0"/>
    <w:rsid w:val="002639A8"/>
    <w:rsid w:val="00266D04"/>
    <w:rsid w:val="0027040C"/>
    <w:rsid w:val="00271FD9"/>
    <w:rsid w:val="0027481E"/>
    <w:rsid w:val="00274870"/>
    <w:rsid w:val="00276A2E"/>
    <w:rsid w:val="0027714A"/>
    <w:rsid w:val="00281677"/>
    <w:rsid w:val="00282039"/>
    <w:rsid w:val="00284DAB"/>
    <w:rsid w:val="00284FEF"/>
    <w:rsid w:val="00286E1B"/>
    <w:rsid w:val="00287A85"/>
    <w:rsid w:val="00287AA7"/>
    <w:rsid w:val="00287F26"/>
    <w:rsid w:val="002935B4"/>
    <w:rsid w:val="0029483E"/>
    <w:rsid w:val="0029553A"/>
    <w:rsid w:val="00296526"/>
    <w:rsid w:val="00296B71"/>
    <w:rsid w:val="00297811"/>
    <w:rsid w:val="00297AB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A7544"/>
    <w:rsid w:val="002B53E7"/>
    <w:rsid w:val="002B7AD1"/>
    <w:rsid w:val="002C05A2"/>
    <w:rsid w:val="002C0CBC"/>
    <w:rsid w:val="002C3722"/>
    <w:rsid w:val="002C5084"/>
    <w:rsid w:val="002C68AD"/>
    <w:rsid w:val="002C7159"/>
    <w:rsid w:val="002D11A8"/>
    <w:rsid w:val="002D2ED3"/>
    <w:rsid w:val="002D3957"/>
    <w:rsid w:val="002D39B1"/>
    <w:rsid w:val="002D4A7E"/>
    <w:rsid w:val="002D6C4B"/>
    <w:rsid w:val="002D6D4D"/>
    <w:rsid w:val="002E2396"/>
    <w:rsid w:val="002E3920"/>
    <w:rsid w:val="002E54E4"/>
    <w:rsid w:val="002E5F2C"/>
    <w:rsid w:val="002F00AD"/>
    <w:rsid w:val="002F06A8"/>
    <w:rsid w:val="002F2775"/>
    <w:rsid w:val="002F2C75"/>
    <w:rsid w:val="002F4A55"/>
    <w:rsid w:val="002F54CC"/>
    <w:rsid w:val="00300A53"/>
    <w:rsid w:val="003058DE"/>
    <w:rsid w:val="00311A01"/>
    <w:rsid w:val="00313609"/>
    <w:rsid w:val="00313B6E"/>
    <w:rsid w:val="00315ACD"/>
    <w:rsid w:val="00315E64"/>
    <w:rsid w:val="0031650F"/>
    <w:rsid w:val="0031727D"/>
    <w:rsid w:val="003178D7"/>
    <w:rsid w:val="00321118"/>
    <w:rsid w:val="00325306"/>
    <w:rsid w:val="00325314"/>
    <w:rsid w:val="00326845"/>
    <w:rsid w:val="00327325"/>
    <w:rsid w:val="00334781"/>
    <w:rsid w:val="003372CB"/>
    <w:rsid w:val="00342CE2"/>
    <w:rsid w:val="003448AD"/>
    <w:rsid w:val="0034628D"/>
    <w:rsid w:val="00351625"/>
    <w:rsid w:val="00354332"/>
    <w:rsid w:val="003548CD"/>
    <w:rsid w:val="0035536E"/>
    <w:rsid w:val="00356926"/>
    <w:rsid w:val="00356DBD"/>
    <w:rsid w:val="00360448"/>
    <w:rsid w:val="003629FE"/>
    <w:rsid w:val="00362BF3"/>
    <w:rsid w:val="00363202"/>
    <w:rsid w:val="00364546"/>
    <w:rsid w:val="0036520D"/>
    <w:rsid w:val="00366EB1"/>
    <w:rsid w:val="0037210F"/>
    <w:rsid w:val="0037798D"/>
    <w:rsid w:val="00377FE8"/>
    <w:rsid w:val="0038087E"/>
    <w:rsid w:val="00380949"/>
    <w:rsid w:val="00382028"/>
    <w:rsid w:val="00384434"/>
    <w:rsid w:val="00385DB8"/>
    <w:rsid w:val="00386252"/>
    <w:rsid w:val="00387FCE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A7059"/>
    <w:rsid w:val="003B05D3"/>
    <w:rsid w:val="003B660B"/>
    <w:rsid w:val="003C023D"/>
    <w:rsid w:val="003C387E"/>
    <w:rsid w:val="003C3F94"/>
    <w:rsid w:val="003C490D"/>
    <w:rsid w:val="003C55D7"/>
    <w:rsid w:val="003C5881"/>
    <w:rsid w:val="003C779F"/>
    <w:rsid w:val="003C78EC"/>
    <w:rsid w:val="003D0357"/>
    <w:rsid w:val="003D3AC2"/>
    <w:rsid w:val="003E2100"/>
    <w:rsid w:val="003E5977"/>
    <w:rsid w:val="003E618C"/>
    <w:rsid w:val="003E7A6D"/>
    <w:rsid w:val="003F09D5"/>
    <w:rsid w:val="003F1CB3"/>
    <w:rsid w:val="003F2320"/>
    <w:rsid w:val="003F6D6C"/>
    <w:rsid w:val="003F75C2"/>
    <w:rsid w:val="004040EE"/>
    <w:rsid w:val="0041011C"/>
    <w:rsid w:val="00413175"/>
    <w:rsid w:val="00414F70"/>
    <w:rsid w:val="004155B9"/>
    <w:rsid w:val="00415617"/>
    <w:rsid w:val="00416D51"/>
    <w:rsid w:val="00417313"/>
    <w:rsid w:val="0041784A"/>
    <w:rsid w:val="00420590"/>
    <w:rsid w:val="00420DF0"/>
    <w:rsid w:val="00425698"/>
    <w:rsid w:val="00431377"/>
    <w:rsid w:val="00432F55"/>
    <w:rsid w:val="004345A1"/>
    <w:rsid w:val="004362D9"/>
    <w:rsid w:val="004364BC"/>
    <w:rsid w:val="00437215"/>
    <w:rsid w:val="00440427"/>
    <w:rsid w:val="00441B9D"/>
    <w:rsid w:val="00441E95"/>
    <w:rsid w:val="00442232"/>
    <w:rsid w:val="00444444"/>
    <w:rsid w:val="004467AE"/>
    <w:rsid w:val="004477BD"/>
    <w:rsid w:val="00451257"/>
    <w:rsid w:val="00453133"/>
    <w:rsid w:val="00453B4C"/>
    <w:rsid w:val="00454175"/>
    <w:rsid w:val="0045424F"/>
    <w:rsid w:val="004553FD"/>
    <w:rsid w:val="004578F3"/>
    <w:rsid w:val="00460933"/>
    <w:rsid w:val="00464599"/>
    <w:rsid w:val="00464CE8"/>
    <w:rsid w:val="0046619D"/>
    <w:rsid w:val="004713AB"/>
    <w:rsid w:val="00473B39"/>
    <w:rsid w:val="00482A3C"/>
    <w:rsid w:val="004834D7"/>
    <w:rsid w:val="00483D12"/>
    <w:rsid w:val="004859BD"/>
    <w:rsid w:val="004902F1"/>
    <w:rsid w:val="00490A6E"/>
    <w:rsid w:val="00492073"/>
    <w:rsid w:val="004927E7"/>
    <w:rsid w:val="00492872"/>
    <w:rsid w:val="0049616A"/>
    <w:rsid w:val="004A0927"/>
    <w:rsid w:val="004A092E"/>
    <w:rsid w:val="004A0E42"/>
    <w:rsid w:val="004A5492"/>
    <w:rsid w:val="004A71BE"/>
    <w:rsid w:val="004A73E7"/>
    <w:rsid w:val="004B2831"/>
    <w:rsid w:val="004B3FB9"/>
    <w:rsid w:val="004B51FD"/>
    <w:rsid w:val="004B5379"/>
    <w:rsid w:val="004B6A6F"/>
    <w:rsid w:val="004C3144"/>
    <w:rsid w:val="004C53F6"/>
    <w:rsid w:val="004D0061"/>
    <w:rsid w:val="004D09EB"/>
    <w:rsid w:val="004D16F5"/>
    <w:rsid w:val="004D1B2E"/>
    <w:rsid w:val="004D1BB7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28CB"/>
    <w:rsid w:val="00524120"/>
    <w:rsid w:val="00525749"/>
    <w:rsid w:val="00525D6C"/>
    <w:rsid w:val="005262CE"/>
    <w:rsid w:val="00527F2F"/>
    <w:rsid w:val="00533341"/>
    <w:rsid w:val="00533E77"/>
    <w:rsid w:val="00534B1F"/>
    <w:rsid w:val="00534C1E"/>
    <w:rsid w:val="00535332"/>
    <w:rsid w:val="00535871"/>
    <w:rsid w:val="005363A7"/>
    <w:rsid w:val="00537FCE"/>
    <w:rsid w:val="005400F8"/>
    <w:rsid w:val="00540486"/>
    <w:rsid w:val="00542BB8"/>
    <w:rsid w:val="005452AE"/>
    <w:rsid w:val="00552FFA"/>
    <w:rsid w:val="005543F9"/>
    <w:rsid w:val="005547D0"/>
    <w:rsid w:val="0056316E"/>
    <w:rsid w:val="00563F74"/>
    <w:rsid w:val="005656A9"/>
    <w:rsid w:val="00566298"/>
    <w:rsid w:val="0057112B"/>
    <w:rsid w:val="00576C5F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1122"/>
    <w:rsid w:val="005C4BB0"/>
    <w:rsid w:val="005C57CE"/>
    <w:rsid w:val="005C58F5"/>
    <w:rsid w:val="005C59EF"/>
    <w:rsid w:val="005C7C41"/>
    <w:rsid w:val="005C7CF0"/>
    <w:rsid w:val="005D0828"/>
    <w:rsid w:val="005D3F66"/>
    <w:rsid w:val="005D7788"/>
    <w:rsid w:val="005E2564"/>
    <w:rsid w:val="005E3461"/>
    <w:rsid w:val="005E4675"/>
    <w:rsid w:val="005F101C"/>
    <w:rsid w:val="005F16FD"/>
    <w:rsid w:val="005F2051"/>
    <w:rsid w:val="005F2531"/>
    <w:rsid w:val="005F6B27"/>
    <w:rsid w:val="0060150A"/>
    <w:rsid w:val="00601740"/>
    <w:rsid w:val="0060313A"/>
    <w:rsid w:val="00603C46"/>
    <w:rsid w:val="00605DE5"/>
    <w:rsid w:val="006111A4"/>
    <w:rsid w:val="00611502"/>
    <w:rsid w:val="00612368"/>
    <w:rsid w:val="00613A86"/>
    <w:rsid w:val="006145B2"/>
    <w:rsid w:val="006169FC"/>
    <w:rsid w:val="00616D50"/>
    <w:rsid w:val="0062774D"/>
    <w:rsid w:val="00627A1B"/>
    <w:rsid w:val="00630F6C"/>
    <w:rsid w:val="0063147E"/>
    <w:rsid w:val="006322E8"/>
    <w:rsid w:val="00633998"/>
    <w:rsid w:val="00633D22"/>
    <w:rsid w:val="00636BE0"/>
    <w:rsid w:val="00637634"/>
    <w:rsid w:val="0064001E"/>
    <w:rsid w:val="006421C2"/>
    <w:rsid w:val="0064299B"/>
    <w:rsid w:val="006436CE"/>
    <w:rsid w:val="006460B6"/>
    <w:rsid w:val="00647096"/>
    <w:rsid w:val="00651068"/>
    <w:rsid w:val="0065283D"/>
    <w:rsid w:val="00653245"/>
    <w:rsid w:val="00653307"/>
    <w:rsid w:val="00653DCF"/>
    <w:rsid w:val="0065618A"/>
    <w:rsid w:val="00656712"/>
    <w:rsid w:val="00656F14"/>
    <w:rsid w:val="00662E80"/>
    <w:rsid w:val="00663BFC"/>
    <w:rsid w:val="00663CC0"/>
    <w:rsid w:val="00667435"/>
    <w:rsid w:val="00673226"/>
    <w:rsid w:val="0067343C"/>
    <w:rsid w:val="00677E93"/>
    <w:rsid w:val="00677F6B"/>
    <w:rsid w:val="00682268"/>
    <w:rsid w:val="006837D1"/>
    <w:rsid w:val="00686724"/>
    <w:rsid w:val="00687FD7"/>
    <w:rsid w:val="006907B5"/>
    <w:rsid w:val="00690D2F"/>
    <w:rsid w:val="006935BC"/>
    <w:rsid w:val="00693CCF"/>
    <w:rsid w:val="0069464F"/>
    <w:rsid w:val="00695C1A"/>
    <w:rsid w:val="006965D7"/>
    <w:rsid w:val="00697A5A"/>
    <w:rsid w:val="00697C7F"/>
    <w:rsid w:val="00697DF2"/>
    <w:rsid w:val="006A27B8"/>
    <w:rsid w:val="006B0B84"/>
    <w:rsid w:val="006B151E"/>
    <w:rsid w:val="006B3F2C"/>
    <w:rsid w:val="006B422E"/>
    <w:rsid w:val="006B49E6"/>
    <w:rsid w:val="006C065D"/>
    <w:rsid w:val="006C4890"/>
    <w:rsid w:val="006C58CF"/>
    <w:rsid w:val="006C6CF4"/>
    <w:rsid w:val="006D15D8"/>
    <w:rsid w:val="006D2293"/>
    <w:rsid w:val="006D2FE8"/>
    <w:rsid w:val="006D3909"/>
    <w:rsid w:val="006D42C7"/>
    <w:rsid w:val="006D6600"/>
    <w:rsid w:val="006D661D"/>
    <w:rsid w:val="006D7A1B"/>
    <w:rsid w:val="006E019D"/>
    <w:rsid w:val="006E0E9B"/>
    <w:rsid w:val="006E1BEB"/>
    <w:rsid w:val="006E408C"/>
    <w:rsid w:val="006E45C2"/>
    <w:rsid w:val="006E4851"/>
    <w:rsid w:val="006E4B86"/>
    <w:rsid w:val="006E4BC5"/>
    <w:rsid w:val="006F2807"/>
    <w:rsid w:val="006F48E4"/>
    <w:rsid w:val="006F5566"/>
    <w:rsid w:val="006F6030"/>
    <w:rsid w:val="006F6A54"/>
    <w:rsid w:val="006F7133"/>
    <w:rsid w:val="006F7A12"/>
    <w:rsid w:val="007023C7"/>
    <w:rsid w:val="007032D0"/>
    <w:rsid w:val="00706EAC"/>
    <w:rsid w:val="00711F40"/>
    <w:rsid w:val="00712AC1"/>
    <w:rsid w:val="00713977"/>
    <w:rsid w:val="00714A62"/>
    <w:rsid w:val="007156C5"/>
    <w:rsid w:val="0072040A"/>
    <w:rsid w:val="0072344A"/>
    <w:rsid w:val="007301A3"/>
    <w:rsid w:val="0073086F"/>
    <w:rsid w:val="007333B8"/>
    <w:rsid w:val="007337D3"/>
    <w:rsid w:val="0073389E"/>
    <w:rsid w:val="0073553A"/>
    <w:rsid w:val="007356F9"/>
    <w:rsid w:val="00735898"/>
    <w:rsid w:val="0073622A"/>
    <w:rsid w:val="00737E7A"/>
    <w:rsid w:val="0074420E"/>
    <w:rsid w:val="00744A0F"/>
    <w:rsid w:val="00745FF5"/>
    <w:rsid w:val="00747AD9"/>
    <w:rsid w:val="007503C5"/>
    <w:rsid w:val="00752202"/>
    <w:rsid w:val="007562B2"/>
    <w:rsid w:val="00757B66"/>
    <w:rsid w:val="00757D77"/>
    <w:rsid w:val="00761340"/>
    <w:rsid w:val="0076268D"/>
    <w:rsid w:val="0076320E"/>
    <w:rsid w:val="0076323F"/>
    <w:rsid w:val="00763FE6"/>
    <w:rsid w:val="00764B36"/>
    <w:rsid w:val="0076521F"/>
    <w:rsid w:val="0076730B"/>
    <w:rsid w:val="00771072"/>
    <w:rsid w:val="0077120E"/>
    <w:rsid w:val="00771FA0"/>
    <w:rsid w:val="007723C3"/>
    <w:rsid w:val="00772F13"/>
    <w:rsid w:val="00776F24"/>
    <w:rsid w:val="00777807"/>
    <w:rsid w:val="00777D3E"/>
    <w:rsid w:val="00784355"/>
    <w:rsid w:val="007874D6"/>
    <w:rsid w:val="007A1579"/>
    <w:rsid w:val="007A4607"/>
    <w:rsid w:val="007A4E52"/>
    <w:rsid w:val="007A5075"/>
    <w:rsid w:val="007A512B"/>
    <w:rsid w:val="007B11EB"/>
    <w:rsid w:val="007B1556"/>
    <w:rsid w:val="007B34D7"/>
    <w:rsid w:val="007B6CA1"/>
    <w:rsid w:val="007B7DE9"/>
    <w:rsid w:val="007C2D14"/>
    <w:rsid w:val="007C6AEF"/>
    <w:rsid w:val="007D066D"/>
    <w:rsid w:val="007D3810"/>
    <w:rsid w:val="007D3A37"/>
    <w:rsid w:val="007D6844"/>
    <w:rsid w:val="007E1CB3"/>
    <w:rsid w:val="007E54DC"/>
    <w:rsid w:val="007F1178"/>
    <w:rsid w:val="007F5007"/>
    <w:rsid w:val="00800B78"/>
    <w:rsid w:val="00801229"/>
    <w:rsid w:val="00801E7B"/>
    <w:rsid w:val="00803153"/>
    <w:rsid w:val="00803AF5"/>
    <w:rsid w:val="00804848"/>
    <w:rsid w:val="00805396"/>
    <w:rsid w:val="00805D14"/>
    <w:rsid w:val="0081067B"/>
    <w:rsid w:val="00811724"/>
    <w:rsid w:val="00813A00"/>
    <w:rsid w:val="00814C70"/>
    <w:rsid w:val="0081524A"/>
    <w:rsid w:val="0081690C"/>
    <w:rsid w:val="008211DC"/>
    <w:rsid w:val="00821768"/>
    <w:rsid w:val="0082190B"/>
    <w:rsid w:val="00821E6E"/>
    <w:rsid w:val="00821EC5"/>
    <w:rsid w:val="00824B49"/>
    <w:rsid w:val="00824E55"/>
    <w:rsid w:val="00825C23"/>
    <w:rsid w:val="00830450"/>
    <w:rsid w:val="00830938"/>
    <w:rsid w:val="008339D5"/>
    <w:rsid w:val="00837115"/>
    <w:rsid w:val="00841ADB"/>
    <w:rsid w:val="00842094"/>
    <w:rsid w:val="00845A48"/>
    <w:rsid w:val="00847E9B"/>
    <w:rsid w:val="00850FBF"/>
    <w:rsid w:val="00851C4C"/>
    <w:rsid w:val="008540BE"/>
    <w:rsid w:val="00854351"/>
    <w:rsid w:val="00856E4F"/>
    <w:rsid w:val="008576D3"/>
    <w:rsid w:val="0085773F"/>
    <w:rsid w:val="00860BE3"/>
    <w:rsid w:val="00861416"/>
    <w:rsid w:val="00862F15"/>
    <w:rsid w:val="0086443B"/>
    <w:rsid w:val="00867648"/>
    <w:rsid w:val="0087034D"/>
    <w:rsid w:val="00872886"/>
    <w:rsid w:val="00875BCD"/>
    <w:rsid w:val="008776C8"/>
    <w:rsid w:val="00880A86"/>
    <w:rsid w:val="00881801"/>
    <w:rsid w:val="008845CF"/>
    <w:rsid w:val="008858C5"/>
    <w:rsid w:val="00886A26"/>
    <w:rsid w:val="008877AD"/>
    <w:rsid w:val="00890C07"/>
    <w:rsid w:val="0089611E"/>
    <w:rsid w:val="008A3CB6"/>
    <w:rsid w:val="008A52FE"/>
    <w:rsid w:val="008A5D5B"/>
    <w:rsid w:val="008A669A"/>
    <w:rsid w:val="008B131B"/>
    <w:rsid w:val="008B2E90"/>
    <w:rsid w:val="008B3A0F"/>
    <w:rsid w:val="008B4539"/>
    <w:rsid w:val="008C4AE6"/>
    <w:rsid w:val="008C4CAC"/>
    <w:rsid w:val="008C778A"/>
    <w:rsid w:val="008D2BD8"/>
    <w:rsid w:val="008D4240"/>
    <w:rsid w:val="008D4C45"/>
    <w:rsid w:val="008D79AE"/>
    <w:rsid w:val="008D7B08"/>
    <w:rsid w:val="008E0F5E"/>
    <w:rsid w:val="008E15EA"/>
    <w:rsid w:val="008E40B0"/>
    <w:rsid w:val="008E4362"/>
    <w:rsid w:val="008E459B"/>
    <w:rsid w:val="008F00D6"/>
    <w:rsid w:val="008F3710"/>
    <w:rsid w:val="008F3BB3"/>
    <w:rsid w:val="008F74FE"/>
    <w:rsid w:val="008F7973"/>
    <w:rsid w:val="00900F94"/>
    <w:rsid w:val="009014FD"/>
    <w:rsid w:val="00904A66"/>
    <w:rsid w:val="009050C7"/>
    <w:rsid w:val="00905F06"/>
    <w:rsid w:val="0091150D"/>
    <w:rsid w:val="00912135"/>
    <w:rsid w:val="0091468F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0EB6"/>
    <w:rsid w:val="00963A10"/>
    <w:rsid w:val="009652B8"/>
    <w:rsid w:val="00967835"/>
    <w:rsid w:val="00975A10"/>
    <w:rsid w:val="00976534"/>
    <w:rsid w:val="00976C13"/>
    <w:rsid w:val="00983930"/>
    <w:rsid w:val="0098440B"/>
    <w:rsid w:val="00985157"/>
    <w:rsid w:val="009865EC"/>
    <w:rsid w:val="0099405F"/>
    <w:rsid w:val="009962D2"/>
    <w:rsid w:val="00997A1C"/>
    <w:rsid w:val="009A2D3E"/>
    <w:rsid w:val="009A2DFE"/>
    <w:rsid w:val="009A49E5"/>
    <w:rsid w:val="009A51A2"/>
    <w:rsid w:val="009B374E"/>
    <w:rsid w:val="009C0251"/>
    <w:rsid w:val="009C0691"/>
    <w:rsid w:val="009C0AB6"/>
    <w:rsid w:val="009C11E7"/>
    <w:rsid w:val="009C2951"/>
    <w:rsid w:val="009C3E08"/>
    <w:rsid w:val="009C584B"/>
    <w:rsid w:val="009C5BF0"/>
    <w:rsid w:val="009C621D"/>
    <w:rsid w:val="009D06AF"/>
    <w:rsid w:val="009D0C89"/>
    <w:rsid w:val="009D41AF"/>
    <w:rsid w:val="009D42A4"/>
    <w:rsid w:val="009D4AC0"/>
    <w:rsid w:val="009D4C45"/>
    <w:rsid w:val="009E0966"/>
    <w:rsid w:val="009E45B1"/>
    <w:rsid w:val="009E5D99"/>
    <w:rsid w:val="009E64D4"/>
    <w:rsid w:val="009F4527"/>
    <w:rsid w:val="00A016D3"/>
    <w:rsid w:val="00A01994"/>
    <w:rsid w:val="00A01F67"/>
    <w:rsid w:val="00A02564"/>
    <w:rsid w:val="00A10755"/>
    <w:rsid w:val="00A109E1"/>
    <w:rsid w:val="00A11010"/>
    <w:rsid w:val="00A111DB"/>
    <w:rsid w:val="00A11BA3"/>
    <w:rsid w:val="00A1255D"/>
    <w:rsid w:val="00A13C48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296"/>
    <w:rsid w:val="00A25423"/>
    <w:rsid w:val="00A25A74"/>
    <w:rsid w:val="00A275AD"/>
    <w:rsid w:val="00A30DD6"/>
    <w:rsid w:val="00A32059"/>
    <w:rsid w:val="00A3276B"/>
    <w:rsid w:val="00A3301B"/>
    <w:rsid w:val="00A3528D"/>
    <w:rsid w:val="00A35FEA"/>
    <w:rsid w:val="00A401CA"/>
    <w:rsid w:val="00A40EB8"/>
    <w:rsid w:val="00A42267"/>
    <w:rsid w:val="00A45E55"/>
    <w:rsid w:val="00A501F1"/>
    <w:rsid w:val="00A50871"/>
    <w:rsid w:val="00A540D1"/>
    <w:rsid w:val="00A54236"/>
    <w:rsid w:val="00A555FB"/>
    <w:rsid w:val="00A56D73"/>
    <w:rsid w:val="00A605F5"/>
    <w:rsid w:val="00A61EE7"/>
    <w:rsid w:val="00A636AD"/>
    <w:rsid w:val="00A6493C"/>
    <w:rsid w:val="00A64AED"/>
    <w:rsid w:val="00A6501A"/>
    <w:rsid w:val="00A6787F"/>
    <w:rsid w:val="00A70DCD"/>
    <w:rsid w:val="00A71ECC"/>
    <w:rsid w:val="00A730C7"/>
    <w:rsid w:val="00A73715"/>
    <w:rsid w:val="00A75543"/>
    <w:rsid w:val="00A764B6"/>
    <w:rsid w:val="00A8118B"/>
    <w:rsid w:val="00A83459"/>
    <w:rsid w:val="00A85192"/>
    <w:rsid w:val="00A916F9"/>
    <w:rsid w:val="00A91D6B"/>
    <w:rsid w:val="00A92D40"/>
    <w:rsid w:val="00A95499"/>
    <w:rsid w:val="00A967D5"/>
    <w:rsid w:val="00AA05E9"/>
    <w:rsid w:val="00AA548C"/>
    <w:rsid w:val="00AA5C87"/>
    <w:rsid w:val="00AB0693"/>
    <w:rsid w:val="00AB07A0"/>
    <w:rsid w:val="00AB1194"/>
    <w:rsid w:val="00AB3914"/>
    <w:rsid w:val="00AB6C30"/>
    <w:rsid w:val="00AB767C"/>
    <w:rsid w:val="00AB7FA1"/>
    <w:rsid w:val="00AC6C9A"/>
    <w:rsid w:val="00AE144F"/>
    <w:rsid w:val="00AF46C8"/>
    <w:rsid w:val="00AF4C8B"/>
    <w:rsid w:val="00AF7E68"/>
    <w:rsid w:val="00B02DA3"/>
    <w:rsid w:val="00B06257"/>
    <w:rsid w:val="00B06B8F"/>
    <w:rsid w:val="00B119E6"/>
    <w:rsid w:val="00B13220"/>
    <w:rsid w:val="00B143D3"/>
    <w:rsid w:val="00B153DB"/>
    <w:rsid w:val="00B17BEA"/>
    <w:rsid w:val="00B204DF"/>
    <w:rsid w:val="00B209E0"/>
    <w:rsid w:val="00B210FD"/>
    <w:rsid w:val="00B21B74"/>
    <w:rsid w:val="00B223C6"/>
    <w:rsid w:val="00B25E62"/>
    <w:rsid w:val="00B30064"/>
    <w:rsid w:val="00B3017B"/>
    <w:rsid w:val="00B319B9"/>
    <w:rsid w:val="00B32216"/>
    <w:rsid w:val="00B325DE"/>
    <w:rsid w:val="00B35A7B"/>
    <w:rsid w:val="00B35A8B"/>
    <w:rsid w:val="00B36EB0"/>
    <w:rsid w:val="00B37E5B"/>
    <w:rsid w:val="00B47999"/>
    <w:rsid w:val="00B50231"/>
    <w:rsid w:val="00B50EE0"/>
    <w:rsid w:val="00B5382F"/>
    <w:rsid w:val="00B54481"/>
    <w:rsid w:val="00B546C5"/>
    <w:rsid w:val="00B603F0"/>
    <w:rsid w:val="00B670A9"/>
    <w:rsid w:val="00B673CF"/>
    <w:rsid w:val="00B67575"/>
    <w:rsid w:val="00B74A4D"/>
    <w:rsid w:val="00B74D0E"/>
    <w:rsid w:val="00B74F89"/>
    <w:rsid w:val="00B765E4"/>
    <w:rsid w:val="00B76F84"/>
    <w:rsid w:val="00B778AB"/>
    <w:rsid w:val="00B81178"/>
    <w:rsid w:val="00B8244E"/>
    <w:rsid w:val="00B82A34"/>
    <w:rsid w:val="00B83112"/>
    <w:rsid w:val="00B835F8"/>
    <w:rsid w:val="00B83EDA"/>
    <w:rsid w:val="00B86BD5"/>
    <w:rsid w:val="00B90136"/>
    <w:rsid w:val="00B90B0E"/>
    <w:rsid w:val="00BA0DCB"/>
    <w:rsid w:val="00BA20A1"/>
    <w:rsid w:val="00BA2DE5"/>
    <w:rsid w:val="00BA3DD4"/>
    <w:rsid w:val="00BA5787"/>
    <w:rsid w:val="00BA7F2E"/>
    <w:rsid w:val="00BB0557"/>
    <w:rsid w:val="00BB3A8D"/>
    <w:rsid w:val="00BB5DBC"/>
    <w:rsid w:val="00BC0CD0"/>
    <w:rsid w:val="00BC11D7"/>
    <w:rsid w:val="00BC3CBA"/>
    <w:rsid w:val="00BC7C6A"/>
    <w:rsid w:val="00BD1005"/>
    <w:rsid w:val="00BD19A6"/>
    <w:rsid w:val="00BD6A28"/>
    <w:rsid w:val="00BD74B0"/>
    <w:rsid w:val="00BD77CA"/>
    <w:rsid w:val="00BE17EE"/>
    <w:rsid w:val="00BE4386"/>
    <w:rsid w:val="00BE5C8E"/>
    <w:rsid w:val="00BE7BFD"/>
    <w:rsid w:val="00BF202B"/>
    <w:rsid w:val="00BF244F"/>
    <w:rsid w:val="00BF3BC0"/>
    <w:rsid w:val="00C0096A"/>
    <w:rsid w:val="00C06DAA"/>
    <w:rsid w:val="00C07A66"/>
    <w:rsid w:val="00C12067"/>
    <w:rsid w:val="00C13888"/>
    <w:rsid w:val="00C145B3"/>
    <w:rsid w:val="00C15A8F"/>
    <w:rsid w:val="00C16D30"/>
    <w:rsid w:val="00C17876"/>
    <w:rsid w:val="00C20654"/>
    <w:rsid w:val="00C21875"/>
    <w:rsid w:val="00C242E3"/>
    <w:rsid w:val="00C32049"/>
    <w:rsid w:val="00C32148"/>
    <w:rsid w:val="00C32675"/>
    <w:rsid w:val="00C3285F"/>
    <w:rsid w:val="00C34831"/>
    <w:rsid w:val="00C36E32"/>
    <w:rsid w:val="00C410CD"/>
    <w:rsid w:val="00C4355F"/>
    <w:rsid w:val="00C4655E"/>
    <w:rsid w:val="00C473A4"/>
    <w:rsid w:val="00C519C5"/>
    <w:rsid w:val="00C5480B"/>
    <w:rsid w:val="00C54DA9"/>
    <w:rsid w:val="00C565D9"/>
    <w:rsid w:val="00C56FDC"/>
    <w:rsid w:val="00C5713E"/>
    <w:rsid w:val="00C60BF9"/>
    <w:rsid w:val="00C63216"/>
    <w:rsid w:val="00C659B4"/>
    <w:rsid w:val="00C701C0"/>
    <w:rsid w:val="00C80E82"/>
    <w:rsid w:val="00C821A0"/>
    <w:rsid w:val="00C84C97"/>
    <w:rsid w:val="00C853D8"/>
    <w:rsid w:val="00C9122E"/>
    <w:rsid w:val="00C91B3D"/>
    <w:rsid w:val="00C92347"/>
    <w:rsid w:val="00C92651"/>
    <w:rsid w:val="00C92DF0"/>
    <w:rsid w:val="00C94601"/>
    <w:rsid w:val="00CA03A3"/>
    <w:rsid w:val="00CA0516"/>
    <w:rsid w:val="00CA0B28"/>
    <w:rsid w:val="00CA0DF5"/>
    <w:rsid w:val="00CA3616"/>
    <w:rsid w:val="00CA3FA1"/>
    <w:rsid w:val="00CA4D64"/>
    <w:rsid w:val="00CA501E"/>
    <w:rsid w:val="00CA5A02"/>
    <w:rsid w:val="00CB1AC7"/>
    <w:rsid w:val="00CB51A5"/>
    <w:rsid w:val="00CB63A5"/>
    <w:rsid w:val="00CB6C23"/>
    <w:rsid w:val="00CC0A5F"/>
    <w:rsid w:val="00CC1A3D"/>
    <w:rsid w:val="00CC2539"/>
    <w:rsid w:val="00CC3E72"/>
    <w:rsid w:val="00CC4772"/>
    <w:rsid w:val="00CC79C8"/>
    <w:rsid w:val="00CD1C2D"/>
    <w:rsid w:val="00CD5530"/>
    <w:rsid w:val="00CD6467"/>
    <w:rsid w:val="00CE0C47"/>
    <w:rsid w:val="00CE1C4C"/>
    <w:rsid w:val="00CE36E3"/>
    <w:rsid w:val="00CE45D3"/>
    <w:rsid w:val="00CE5E97"/>
    <w:rsid w:val="00CE5ED1"/>
    <w:rsid w:val="00CF1603"/>
    <w:rsid w:val="00CF2A60"/>
    <w:rsid w:val="00CF3790"/>
    <w:rsid w:val="00CF3983"/>
    <w:rsid w:val="00CF4268"/>
    <w:rsid w:val="00CF651E"/>
    <w:rsid w:val="00D02DF9"/>
    <w:rsid w:val="00D02F67"/>
    <w:rsid w:val="00D030A2"/>
    <w:rsid w:val="00D034F4"/>
    <w:rsid w:val="00D05431"/>
    <w:rsid w:val="00D05B6A"/>
    <w:rsid w:val="00D067FD"/>
    <w:rsid w:val="00D07073"/>
    <w:rsid w:val="00D10055"/>
    <w:rsid w:val="00D17076"/>
    <w:rsid w:val="00D20B72"/>
    <w:rsid w:val="00D226CD"/>
    <w:rsid w:val="00D246E6"/>
    <w:rsid w:val="00D258B4"/>
    <w:rsid w:val="00D26634"/>
    <w:rsid w:val="00D27333"/>
    <w:rsid w:val="00D337E4"/>
    <w:rsid w:val="00D33F25"/>
    <w:rsid w:val="00D34C3C"/>
    <w:rsid w:val="00D44797"/>
    <w:rsid w:val="00D45B9E"/>
    <w:rsid w:val="00D51C8A"/>
    <w:rsid w:val="00D53017"/>
    <w:rsid w:val="00D56EAB"/>
    <w:rsid w:val="00D618E0"/>
    <w:rsid w:val="00D61AE4"/>
    <w:rsid w:val="00D6227C"/>
    <w:rsid w:val="00D65C74"/>
    <w:rsid w:val="00D67B94"/>
    <w:rsid w:val="00D725FA"/>
    <w:rsid w:val="00D73345"/>
    <w:rsid w:val="00D76A60"/>
    <w:rsid w:val="00D7763F"/>
    <w:rsid w:val="00D81F19"/>
    <w:rsid w:val="00D850B7"/>
    <w:rsid w:val="00D85673"/>
    <w:rsid w:val="00D905E2"/>
    <w:rsid w:val="00D91DA7"/>
    <w:rsid w:val="00D92FBE"/>
    <w:rsid w:val="00D95C12"/>
    <w:rsid w:val="00D977EF"/>
    <w:rsid w:val="00D97C5F"/>
    <w:rsid w:val="00DA076C"/>
    <w:rsid w:val="00DA50DD"/>
    <w:rsid w:val="00DB5005"/>
    <w:rsid w:val="00DB74AE"/>
    <w:rsid w:val="00DC5B8D"/>
    <w:rsid w:val="00DD1718"/>
    <w:rsid w:val="00DD5581"/>
    <w:rsid w:val="00DD5EAA"/>
    <w:rsid w:val="00DD6AE8"/>
    <w:rsid w:val="00DE44C0"/>
    <w:rsid w:val="00DE4786"/>
    <w:rsid w:val="00DE4FFD"/>
    <w:rsid w:val="00DE79CD"/>
    <w:rsid w:val="00DF3F51"/>
    <w:rsid w:val="00E02680"/>
    <w:rsid w:val="00E04291"/>
    <w:rsid w:val="00E0514A"/>
    <w:rsid w:val="00E05251"/>
    <w:rsid w:val="00E10054"/>
    <w:rsid w:val="00E11DB5"/>
    <w:rsid w:val="00E142D6"/>
    <w:rsid w:val="00E16FB7"/>
    <w:rsid w:val="00E20143"/>
    <w:rsid w:val="00E201C9"/>
    <w:rsid w:val="00E21220"/>
    <w:rsid w:val="00E227F4"/>
    <w:rsid w:val="00E229FF"/>
    <w:rsid w:val="00E23094"/>
    <w:rsid w:val="00E23097"/>
    <w:rsid w:val="00E32402"/>
    <w:rsid w:val="00E36BE3"/>
    <w:rsid w:val="00E37869"/>
    <w:rsid w:val="00E409B0"/>
    <w:rsid w:val="00E40CCB"/>
    <w:rsid w:val="00E40D5E"/>
    <w:rsid w:val="00E41810"/>
    <w:rsid w:val="00E41F1C"/>
    <w:rsid w:val="00E43FAE"/>
    <w:rsid w:val="00E44A8B"/>
    <w:rsid w:val="00E47596"/>
    <w:rsid w:val="00E478E4"/>
    <w:rsid w:val="00E47FE8"/>
    <w:rsid w:val="00E50EC2"/>
    <w:rsid w:val="00E51B76"/>
    <w:rsid w:val="00E5681A"/>
    <w:rsid w:val="00E57E03"/>
    <w:rsid w:val="00E626FE"/>
    <w:rsid w:val="00E63F20"/>
    <w:rsid w:val="00E64C25"/>
    <w:rsid w:val="00E677FA"/>
    <w:rsid w:val="00E7361A"/>
    <w:rsid w:val="00E746C2"/>
    <w:rsid w:val="00E772A4"/>
    <w:rsid w:val="00E77C7B"/>
    <w:rsid w:val="00E81ECE"/>
    <w:rsid w:val="00E82D15"/>
    <w:rsid w:val="00E83686"/>
    <w:rsid w:val="00E83AFA"/>
    <w:rsid w:val="00E85B52"/>
    <w:rsid w:val="00E85D50"/>
    <w:rsid w:val="00E86BB8"/>
    <w:rsid w:val="00E90E21"/>
    <w:rsid w:val="00E920B9"/>
    <w:rsid w:val="00E93346"/>
    <w:rsid w:val="00E93B37"/>
    <w:rsid w:val="00E94D4C"/>
    <w:rsid w:val="00E94DCD"/>
    <w:rsid w:val="00EA02E5"/>
    <w:rsid w:val="00EA0BA5"/>
    <w:rsid w:val="00EA2530"/>
    <w:rsid w:val="00EA59C7"/>
    <w:rsid w:val="00EB0B42"/>
    <w:rsid w:val="00EB0B79"/>
    <w:rsid w:val="00EB19FB"/>
    <w:rsid w:val="00EB2F7C"/>
    <w:rsid w:val="00EB4019"/>
    <w:rsid w:val="00EB7339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EF7EF5"/>
    <w:rsid w:val="00F000FA"/>
    <w:rsid w:val="00F00E47"/>
    <w:rsid w:val="00F0423C"/>
    <w:rsid w:val="00F133D4"/>
    <w:rsid w:val="00F152E3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472C3"/>
    <w:rsid w:val="00F504C1"/>
    <w:rsid w:val="00F50DC0"/>
    <w:rsid w:val="00F518AC"/>
    <w:rsid w:val="00F52505"/>
    <w:rsid w:val="00F53308"/>
    <w:rsid w:val="00F5699F"/>
    <w:rsid w:val="00F569E0"/>
    <w:rsid w:val="00F601BB"/>
    <w:rsid w:val="00F61ABE"/>
    <w:rsid w:val="00F6215E"/>
    <w:rsid w:val="00F63356"/>
    <w:rsid w:val="00F653DE"/>
    <w:rsid w:val="00F6590B"/>
    <w:rsid w:val="00F66211"/>
    <w:rsid w:val="00F66B3E"/>
    <w:rsid w:val="00F66F08"/>
    <w:rsid w:val="00F702B7"/>
    <w:rsid w:val="00F70D7B"/>
    <w:rsid w:val="00F7195A"/>
    <w:rsid w:val="00F72E6B"/>
    <w:rsid w:val="00F76112"/>
    <w:rsid w:val="00F77EA8"/>
    <w:rsid w:val="00F8191F"/>
    <w:rsid w:val="00F8413E"/>
    <w:rsid w:val="00F86975"/>
    <w:rsid w:val="00F920EC"/>
    <w:rsid w:val="00F93D20"/>
    <w:rsid w:val="00F93FF8"/>
    <w:rsid w:val="00FA0702"/>
    <w:rsid w:val="00FA1877"/>
    <w:rsid w:val="00FA47AB"/>
    <w:rsid w:val="00FA52AF"/>
    <w:rsid w:val="00FB28EB"/>
    <w:rsid w:val="00FB2C75"/>
    <w:rsid w:val="00FB4447"/>
    <w:rsid w:val="00FB7018"/>
    <w:rsid w:val="00FC034A"/>
    <w:rsid w:val="00FC29BA"/>
    <w:rsid w:val="00FC5E26"/>
    <w:rsid w:val="00FC7C53"/>
    <w:rsid w:val="00FD081D"/>
    <w:rsid w:val="00FD3943"/>
    <w:rsid w:val="00FD5967"/>
    <w:rsid w:val="00FD6F37"/>
    <w:rsid w:val="00FE0BAA"/>
    <w:rsid w:val="00FE4FAA"/>
    <w:rsid w:val="00FE58C5"/>
    <w:rsid w:val="00FE663F"/>
    <w:rsid w:val="00FE7BDB"/>
    <w:rsid w:val="00FF1217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58D25D26"/>
  <w15:docId w15:val="{FB72F6E7-0CE0-4CBF-8D8B-E8E9352F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uiPriority w:val="22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F76112"/>
    <w:rPr>
      <w:i/>
      <w:iCs/>
    </w:rPr>
  </w:style>
  <w:style w:type="paragraph" w:styleId="NormalWeb">
    <w:name w:val="Normal (Web)"/>
    <w:basedOn w:val="Normal"/>
    <w:uiPriority w:val="99"/>
    <w:rsid w:val="00A401CA"/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A40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1CA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A401CA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7FD7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87FD7"/>
    <w:rPr>
      <w:rFonts w:ascii="Arial" w:eastAsia="Calibri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mzh.government.bg/b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C9699-BE82-4B6E-9F9B-595E7C3E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1139</Words>
  <Characters>6495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Milen M. Krastev</cp:lastModifiedBy>
  <cp:revision>5</cp:revision>
  <cp:lastPrinted>2018-02-09T15:12:00Z</cp:lastPrinted>
  <dcterms:created xsi:type="dcterms:W3CDTF">2025-04-02T10:58:00Z</dcterms:created>
  <dcterms:modified xsi:type="dcterms:W3CDTF">2025-09-24T11:49:00Z</dcterms:modified>
</cp:coreProperties>
</file>